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B1B3A" w14:textId="0F176BF0" w:rsidR="008160F1" w:rsidRPr="008160F1" w:rsidRDefault="00437F41" w:rsidP="008160F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>
        <w:rPr>
          <w:rFonts w:ascii="Arial" w:eastAsia="Times New Roman" w:hAnsi="Arial" w:cs="Arial"/>
          <w:color w:val="0B0C0C"/>
          <w:sz w:val="29"/>
          <w:szCs w:val="29"/>
          <w:lang w:eastAsia="en-GB"/>
        </w:rPr>
        <w:t>Crescent Purchasing Limited</w:t>
      </w:r>
    </w:p>
    <w:p w14:paraId="23F05C62" w14:textId="2554AACB" w:rsidR="008160F1" w:rsidRPr="008160F1" w:rsidRDefault="008160F1" w:rsidP="008160F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</w:pPr>
      <w:r w:rsidRPr="008160F1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Notice of Meeting</w:t>
      </w:r>
    </w:p>
    <w:p w14:paraId="5714ED0C" w14:textId="35E7329F" w:rsidR="008160F1" w:rsidRPr="00A13B00" w:rsidRDefault="008160F1" w:rsidP="000C57A0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A13B0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NOTICE IS HEREBY GIVEN that the Annual General Meeting of </w:t>
      </w:r>
      <w:r w:rsidR="00437F41" w:rsidRPr="00A13B0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Crescent Purchasing Limited</w:t>
      </w:r>
      <w:r w:rsidRPr="00A13B0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will be held </w:t>
      </w:r>
      <w:r w:rsidR="00437F41" w:rsidRPr="00A13B0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virtually</w:t>
      </w:r>
      <w:r w:rsidRPr="00A13B0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at </w:t>
      </w:r>
      <w:r w:rsidR="00DB19E2" w:rsidRPr="00A13B0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14:00 on </w:t>
      </w:r>
      <w:r w:rsidR="00B71318" w:rsidRPr="00A13B0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Wednesday 11</w:t>
      </w:r>
      <w:r w:rsidR="00B71318" w:rsidRPr="00A13B00">
        <w:rPr>
          <w:rFonts w:ascii="Arial" w:eastAsia="Times New Roman" w:hAnsi="Arial" w:cs="Arial"/>
          <w:color w:val="0B0C0C"/>
          <w:sz w:val="24"/>
          <w:szCs w:val="24"/>
          <w:vertAlign w:val="superscript"/>
          <w:lang w:eastAsia="en-GB"/>
        </w:rPr>
        <w:t>th</w:t>
      </w:r>
      <w:r w:rsidR="00B71318" w:rsidRPr="00A13B0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November</w:t>
      </w:r>
      <w:r w:rsidRPr="00A13B0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to transact the following business.</w:t>
      </w:r>
    </w:p>
    <w:p w14:paraId="58D6D035" w14:textId="78325760" w:rsidR="008160F1" w:rsidRPr="008160F1" w:rsidRDefault="008160F1" w:rsidP="000C57A0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</w:pPr>
      <w:r w:rsidRPr="008160F1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AGENDA </w:t>
      </w:r>
    </w:p>
    <w:p w14:paraId="1016381A" w14:textId="77777777" w:rsidR="008160F1" w:rsidRPr="00A13B00" w:rsidRDefault="008160F1" w:rsidP="000C57A0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A13B0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To be agreed and matters arising.</w:t>
      </w:r>
    </w:p>
    <w:p w14:paraId="3F72EDA0" w14:textId="77777777" w:rsidR="008160F1" w:rsidRPr="00A13B00" w:rsidRDefault="008160F1" w:rsidP="000C57A0">
      <w:pPr>
        <w:numPr>
          <w:ilvl w:val="0"/>
          <w:numId w:val="2"/>
        </w:num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A13B0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Reports and accounts</w:t>
      </w:r>
    </w:p>
    <w:p w14:paraId="3E86CFAE" w14:textId="42DAEAAD" w:rsidR="008160F1" w:rsidRPr="00A13B00" w:rsidRDefault="008160F1" w:rsidP="000C57A0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A13B0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To receive and consider the accounts for the year ended </w:t>
      </w:r>
      <w:r w:rsidR="00B71318" w:rsidRPr="00A13B0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31</w:t>
      </w:r>
      <w:r w:rsidR="00B71318" w:rsidRPr="00A13B00">
        <w:rPr>
          <w:rFonts w:ascii="Arial" w:eastAsia="Times New Roman" w:hAnsi="Arial" w:cs="Arial"/>
          <w:color w:val="0B0C0C"/>
          <w:sz w:val="24"/>
          <w:szCs w:val="24"/>
          <w:vertAlign w:val="superscript"/>
          <w:lang w:eastAsia="en-GB"/>
        </w:rPr>
        <w:t>st</w:t>
      </w:r>
      <w:r w:rsidR="00B71318" w:rsidRPr="00A13B0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July 2020</w:t>
      </w:r>
      <w:r w:rsidRPr="00A13B0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and the reports of the charity trustees and auditors.</w:t>
      </w:r>
    </w:p>
    <w:p w14:paraId="54DA285E" w14:textId="361D48A9" w:rsidR="008160F1" w:rsidRPr="00A13B00" w:rsidRDefault="008160F1" w:rsidP="000C57A0">
      <w:pPr>
        <w:pStyle w:val="ListParagraph"/>
        <w:numPr>
          <w:ilvl w:val="0"/>
          <w:numId w:val="2"/>
        </w:num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A13B0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Appointment of charity trustees</w:t>
      </w:r>
    </w:p>
    <w:p w14:paraId="79FC39F1" w14:textId="3561E294" w:rsidR="008160F1" w:rsidRPr="00A13B00" w:rsidRDefault="008160F1" w:rsidP="000C57A0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A13B0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To re-appoint </w:t>
      </w:r>
      <w:r w:rsidR="009930A4" w:rsidRPr="00A13B0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N Cassidy</w:t>
      </w:r>
      <w:r w:rsidRPr="00A13B0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for a second period of </w:t>
      </w:r>
      <w:r w:rsidR="005A07DF" w:rsidRPr="00A13B0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three</w:t>
      </w:r>
      <w:r w:rsidRPr="00A13B0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years.</w:t>
      </w:r>
    </w:p>
    <w:p w14:paraId="5C47CA5C" w14:textId="7DF41C33" w:rsidR="008160F1" w:rsidRPr="00A13B00" w:rsidRDefault="008160F1" w:rsidP="000C57A0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A13B0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To re-appoint </w:t>
      </w:r>
      <w:r w:rsidR="005A07DF" w:rsidRPr="00A13B0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J C Bentley</w:t>
      </w:r>
      <w:r w:rsidRPr="00A13B0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for a second period of </w:t>
      </w:r>
      <w:r w:rsidR="005A07DF" w:rsidRPr="00A13B0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three</w:t>
      </w:r>
      <w:r w:rsidRPr="00A13B0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years.</w:t>
      </w:r>
    </w:p>
    <w:p w14:paraId="492B1658" w14:textId="5333318C" w:rsidR="008160F1" w:rsidRPr="00A13B00" w:rsidRDefault="008160F1" w:rsidP="000C57A0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A13B0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To </w:t>
      </w:r>
      <w:r w:rsidR="008E3009" w:rsidRPr="00A13B0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accept the resignation of</w:t>
      </w:r>
      <w:r w:rsidRPr="00A13B0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</w:t>
      </w:r>
      <w:r w:rsidR="001C005C" w:rsidRPr="00A13B0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R Kilcoyne</w:t>
      </w:r>
      <w:r w:rsidRPr="00A13B0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who retires after </w:t>
      </w:r>
      <w:r w:rsidR="008E3009" w:rsidRPr="00A13B0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many </w:t>
      </w:r>
      <w:r w:rsidRPr="00A13B0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years</w:t>
      </w:r>
      <w:r w:rsidR="005E6CD2" w:rsidRPr="00A13B0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’</w:t>
      </w:r>
      <w:r w:rsidRPr="00A13B0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service.</w:t>
      </w:r>
    </w:p>
    <w:p w14:paraId="4A511C24" w14:textId="4768EF95" w:rsidR="008160F1" w:rsidRPr="00A13B00" w:rsidRDefault="008160F1" w:rsidP="000C57A0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A13B0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Nominations for the position of Trustee must be received by </w:t>
      </w:r>
      <w:r w:rsidR="00AE7771" w:rsidRPr="00A13B0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30</w:t>
      </w:r>
      <w:r w:rsidR="00AE7771" w:rsidRPr="00A13B00">
        <w:rPr>
          <w:rFonts w:ascii="Arial" w:eastAsia="Times New Roman" w:hAnsi="Arial" w:cs="Arial"/>
          <w:color w:val="0B0C0C"/>
          <w:sz w:val="24"/>
          <w:szCs w:val="24"/>
          <w:vertAlign w:val="superscript"/>
          <w:lang w:eastAsia="en-GB"/>
        </w:rPr>
        <w:t>th</w:t>
      </w:r>
      <w:r w:rsidR="00AE7771" w:rsidRPr="00A13B0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October 2020.</w:t>
      </w:r>
    </w:p>
    <w:p w14:paraId="24B15F88" w14:textId="55E893DA" w:rsidR="008160F1" w:rsidRPr="00A13B00" w:rsidRDefault="008160F1" w:rsidP="000C57A0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A13B0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NB</w:t>
      </w:r>
      <w:r w:rsidR="000D4247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:</w:t>
      </w:r>
      <w:r w:rsidRPr="00A13B0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details of how to make a nomination are available from the Secretary.</w:t>
      </w:r>
    </w:p>
    <w:p w14:paraId="5D62B8D1" w14:textId="72B10935" w:rsidR="008160F1" w:rsidRDefault="008160F1" w:rsidP="008160F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A13B0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By order of the Board of charity trustees</w:t>
      </w:r>
      <w:r w:rsidR="001E3F39" w:rsidRPr="00A13B0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.</w:t>
      </w:r>
    </w:p>
    <w:p w14:paraId="0CBB3363" w14:textId="77777777" w:rsidR="009263A8" w:rsidRPr="00A13B00" w:rsidRDefault="009263A8" w:rsidP="008160F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</w:p>
    <w:p w14:paraId="2F59130D" w14:textId="0AE9C1EF" w:rsidR="008160F1" w:rsidRPr="008160F1" w:rsidRDefault="00FF75A5" w:rsidP="008160F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>
        <w:rPr>
          <w:rFonts w:ascii="Arial" w:eastAsia="Times New Roman" w:hAnsi="Arial" w:cs="Arial"/>
          <w:color w:val="0B0C0C"/>
          <w:sz w:val="29"/>
          <w:szCs w:val="29"/>
          <w:lang w:eastAsia="en-GB"/>
        </w:rPr>
        <w:t>David Owen</w:t>
      </w:r>
    </w:p>
    <w:p w14:paraId="073CAD7F" w14:textId="77777777" w:rsidR="008160F1" w:rsidRPr="008160F1" w:rsidRDefault="008160F1" w:rsidP="008160F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8160F1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Secretary</w:t>
      </w:r>
    </w:p>
    <w:p w14:paraId="3DD89776" w14:textId="1E31A078" w:rsidR="008160F1" w:rsidRPr="008160F1" w:rsidRDefault="000C57A0" w:rsidP="008160F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>
        <w:rPr>
          <w:rFonts w:ascii="Arial" w:eastAsia="Times New Roman" w:hAnsi="Arial" w:cs="Arial"/>
          <w:color w:val="0B0C0C"/>
          <w:sz w:val="29"/>
          <w:szCs w:val="29"/>
          <w:lang w:eastAsia="en-GB"/>
        </w:rPr>
        <w:t>21</w:t>
      </w:r>
      <w:r w:rsidRPr="000C57A0">
        <w:rPr>
          <w:rFonts w:ascii="Arial" w:eastAsia="Times New Roman" w:hAnsi="Arial" w:cs="Arial"/>
          <w:color w:val="0B0C0C"/>
          <w:sz w:val="29"/>
          <w:szCs w:val="29"/>
          <w:vertAlign w:val="superscript"/>
          <w:lang w:eastAsia="en-GB"/>
        </w:rPr>
        <w:t>st</w:t>
      </w:r>
      <w:r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October 2020</w:t>
      </w:r>
    </w:p>
    <w:p w14:paraId="06DF797D" w14:textId="32B7F2C1" w:rsidR="000B174D" w:rsidRDefault="005E6CD2">
      <w:r>
        <w:t xml:space="preserve">Note: </w:t>
      </w:r>
      <w:r w:rsidR="00C71D9A">
        <w:t xml:space="preserve">Attendance of the AGM </w:t>
      </w:r>
      <w:r w:rsidR="000D4247">
        <w:t xml:space="preserve">is open to Full Members only and numbers </w:t>
      </w:r>
      <w:r w:rsidR="00C71D9A">
        <w:t>w</w:t>
      </w:r>
      <w:r w:rsidR="009A1341">
        <w:t xml:space="preserve">ill be restricted </w:t>
      </w:r>
      <w:proofErr w:type="gramStart"/>
      <w:r w:rsidR="009A1341">
        <w:t>due to the fact that</w:t>
      </w:r>
      <w:proofErr w:type="gramEnd"/>
      <w:r w:rsidR="009A1341">
        <w:t xml:space="preserve"> it is being held virtually. Any members</w:t>
      </w:r>
      <w:r>
        <w:t xml:space="preserve"> wish</w:t>
      </w:r>
      <w:r w:rsidR="009A1341">
        <w:t>ing</w:t>
      </w:r>
      <w:r>
        <w:t xml:space="preserve"> to attend </w:t>
      </w:r>
      <w:r w:rsidR="009A1341">
        <w:t>a</w:t>
      </w:r>
      <w:r>
        <w:t xml:space="preserve">re required to notify </w:t>
      </w:r>
      <w:r w:rsidR="00C71D9A">
        <w:t xml:space="preserve">the Secretary </w:t>
      </w:r>
      <w:r w:rsidR="000D4247">
        <w:t xml:space="preserve">at </w:t>
      </w:r>
      <w:hyperlink r:id="rId7" w:history="1">
        <w:r w:rsidR="000D4247" w:rsidRPr="00870A16">
          <w:rPr>
            <w:rStyle w:val="Hyperlink"/>
          </w:rPr>
          <w:t>d.owen@thecpc.ac.uk</w:t>
        </w:r>
      </w:hyperlink>
      <w:r w:rsidR="000D4247">
        <w:t xml:space="preserve"> </w:t>
      </w:r>
      <w:r w:rsidR="00A13B00">
        <w:t xml:space="preserve">before </w:t>
      </w:r>
      <w:r w:rsidR="000D4247">
        <w:t xml:space="preserve">Friday </w:t>
      </w:r>
      <w:r w:rsidR="00A13B00">
        <w:t>30</w:t>
      </w:r>
      <w:r w:rsidR="00A13B00" w:rsidRPr="00A13B00">
        <w:rPr>
          <w:vertAlign w:val="superscript"/>
        </w:rPr>
        <w:t>th</w:t>
      </w:r>
      <w:r w:rsidR="00A13B00">
        <w:t xml:space="preserve"> October 2020.</w:t>
      </w:r>
    </w:p>
    <w:sectPr w:rsidR="000B174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CE1B2" w14:textId="77777777" w:rsidR="000F2DC6" w:rsidRDefault="000F2DC6" w:rsidP="003F1A43">
      <w:pPr>
        <w:spacing w:after="0" w:line="240" w:lineRule="auto"/>
      </w:pPr>
      <w:r>
        <w:separator/>
      </w:r>
    </w:p>
  </w:endnote>
  <w:endnote w:type="continuationSeparator" w:id="0">
    <w:p w14:paraId="58E7BDAE" w14:textId="77777777" w:rsidR="000F2DC6" w:rsidRDefault="000F2DC6" w:rsidP="003F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B4675" w14:textId="77777777" w:rsidR="000F2DC6" w:rsidRDefault="000F2DC6" w:rsidP="003F1A43">
      <w:pPr>
        <w:spacing w:after="0" w:line="240" w:lineRule="auto"/>
      </w:pPr>
      <w:r>
        <w:separator/>
      </w:r>
    </w:p>
  </w:footnote>
  <w:footnote w:type="continuationSeparator" w:id="0">
    <w:p w14:paraId="286A40C4" w14:textId="77777777" w:rsidR="000F2DC6" w:rsidRDefault="000F2DC6" w:rsidP="003F1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4DED5" w14:textId="42477AE8" w:rsidR="003F1A43" w:rsidRDefault="00B42429">
    <w:pPr>
      <w:pStyle w:val="Header"/>
    </w:pPr>
    <w:r>
      <w:rPr>
        <w:rFonts w:ascii="Calibri" w:eastAsia="Calibri" w:hAnsi="Calibri"/>
        <w:noProof/>
        <w:lang w:eastAsia="en-GB"/>
      </w:rPr>
      <w:tab/>
    </w:r>
    <w:r>
      <w:rPr>
        <w:rFonts w:ascii="Calibri" w:eastAsia="Calibri" w:hAnsi="Calibri"/>
        <w:noProof/>
        <w:lang w:eastAsia="en-GB"/>
      </w:rPr>
      <w:tab/>
    </w:r>
    <w:r>
      <w:rPr>
        <w:rFonts w:ascii="Calibri" w:eastAsia="Calibri" w:hAnsi="Calibri"/>
        <w:noProof/>
        <w:lang w:eastAsia="en-GB"/>
      </w:rPr>
      <w:tab/>
    </w:r>
    <w:r>
      <w:rPr>
        <w:rFonts w:ascii="Calibri" w:eastAsia="Calibri" w:hAnsi="Calibri"/>
        <w:noProof/>
        <w:lang w:eastAsia="en-GB"/>
      </w:rPr>
      <w:tab/>
    </w:r>
    <w:r w:rsidRPr="00EB15CB">
      <w:rPr>
        <w:rFonts w:ascii="Calibri" w:eastAsia="Calibri" w:hAnsi="Calibri"/>
        <w:noProof/>
        <w:lang w:eastAsia="en-GB"/>
      </w:rPr>
      <w:drawing>
        <wp:inline distT="0" distB="0" distL="0" distR="0" wp14:anchorId="4B42E242" wp14:editId="00FC7615">
          <wp:extent cx="2682240" cy="678180"/>
          <wp:effectExtent l="0" t="0" r="381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811" cy="72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E7ECE"/>
    <w:multiLevelType w:val="multilevel"/>
    <w:tmpl w:val="0302B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626C88"/>
    <w:multiLevelType w:val="multilevel"/>
    <w:tmpl w:val="F28A3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EC4928"/>
    <w:multiLevelType w:val="multilevel"/>
    <w:tmpl w:val="9788D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113A81"/>
    <w:multiLevelType w:val="multilevel"/>
    <w:tmpl w:val="41327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CB6843"/>
    <w:multiLevelType w:val="multilevel"/>
    <w:tmpl w:val="6004D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2D00BE"/>
    <w:multiLevelType w:val="multilevel"/>
    <w:tmpl w:val="3AE4B42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</w:lvl>
    <w:lvl w:ilvl="2" w:tentative="1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</w:lvl>
    <w:lvl w:ilvl="3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entative="1">
      <w:start w:val="1"/>
      <w:numFmt w:val="decimal"/>
      <w:lvlText w:val="%5."/>
      <w:lvlJc w:val="left"/>
      <w:pPr>
        <w:tabs>
          <w:tab w:val="num" w:pos="3900"/>
        </w:tabs>
        <w:ind w:left="3900" w:hanging="360"/>
      </w:pPr>
    </w:lvl>
    <w:lvl w:ilvl="5" w:tentative="1">
      <w:start w:val="1"/>
      <w:numFmt w:val="decimal"/>
      <w:lvlText w:val="%6."/>
      <w:lvlJc w:val="left"/>
      <w:pPr>
        <w:tabs>
          <w:tab w:val="num" w:pos="4620"/>
        </w:tabs>
        <w:ind w:left="4620" w:hanging="360"/>
      </w:pPr>
    </w:lvl>
    <w:lvl w:ilvl="6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entative="1">
      <w:start w:val="1"/>
      <w:numFmt w:val="decimal"/>
      <w:lvlText w:val="%8."/>
      <w:lvlJc w:val="left"/>
      <w:pPr>
        <w:tabs>
          <w:tab w:val="num" w:pos="6060"/>
        </w:tabs>
        <w:ind w:left="6060" w:hanging="360"/>
      </w:pPr>
    </w:lvl>
    <w:lvl w:ilvl="8" w:tentative="1">
      <w:start w:val="1"/>
      <w:numFmt w:val="decimal"/>
      <w:lvlText w:val="%9."/>
      <w:lvlJc w:val="left"/>
      <w:pPr>
        <w:tabs>
          <w:tab w:val="num" w:pos="6780"/>
        </w:tabs>
        <w:ind w:left="6780" w:hanging="360"/>
      </w:pPr>
    </w:lvl>
  </w:abstractNum>
  <w:abstractNum w:abstractNumId="6" w15:restartNumberingAfterBreak="0">
    <w:nsid w:val="6714312A"/>
    <w:multiLevelType w:val="multilevel"/>
    <w:tmpl w:val="9928074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 w:tentative="1">
      <w:start w:val="1"/>
      <w:numFmt w:val="decimal"/>
      <w:lvlText w:val="%2."/>
      <w:lvlJc w:val="left"/>
      <w:pPr>
        <w:tabs>
          <w:tab w:val="num" w:pos="2781"/>
        </w:tabs>
        <w:ind w:left="2781" w:hanging="360"/>
      </w:pPr>
    </w:lvl>
    <w:lvl w:ilvl="2" w:tentative="1">
      <w:start w:val="1"/>
      <w:numFmt w:val="decimal"/>
      <w:lvlText w:val="%3."/>
      <w:lvlJc w:val="left"/>
      <w:pPr>
        <w:tabs>
          <w:tab w:val="num" w:pos="3501"/>
        </w:tabs>
        <w:ind w:left="3501" w:hanging="360"/>
      </w:pPr>
    </w:lvl>
    <w:lvl w:ilvl="3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entative="1">
      <w:start w:val="1"/>
      <w:numFmt w:val="decimal"/>
      <w:lvlText w:val="%5."/>
      <w:lvlJc w:val="left"/>
      <w:pPr>
        <w:tabs>
          <w:tab w:val="num" w:pos="4941"/>
        </w:tabs>
        <w:ind w:left="4941" w:hanging="360"/>
      </w:pPr>
    </w:lvl>
    <w:lvl w:ilvl="5" w:tentative="1">
      <w:start w:val="1"/>
      <w:numFmt w:val="decimal"/>
      <w:lvlText w:val="%6."/>
      <w:lvlJc w:val="left"/>
      <w:pPr>
        <w:tabs>
          <w:tab w:val="num" w:pos="5661"/>
        </w:tabs>
        <w:ind w:left="5661" w:hanging="360"/>
      </w:pPr>
    </w:lvl>
    <w:lvl w:ilvl="6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entative="1">
      <w:start w:val="1"/>
      <w:numFmt w:val="decimal"/>
      <w:lvlText w:val="%8."/>
      <w:lvlJc w:val="left"/>
      <w:pPr>
        <w:tabs>
          <w:tab w:val="num" w:pos="7101"/>
        </w:tabs>
        <w:ind w:left="7101" w:hanging="360"/>
      </w:pPr>
    </w:lvl>
    <w:lvl w:ilvl="8" w:tentative="1">
      <w:start w:val="1"/>
      <w:numFmt w:val="decimal"/>
      <w:lvlText w:val="%9."/>
      <w:lvlJc w:val="left"/>
      <w:pPr>
        <w:tabs>
          <w:tab w:val="num" w:pos="7821"/>
        </w:tabs>
        <w:ind w:left="7821" w:hanging="360"/>
      </w:pPr>
    </w:lvl>
  </w:abstractNum>
  <w:abstractNum w:abstractNumId="7" w15:restartNumberingAfterBreak="0">
    <w:nsid w:val="67CB30FB"/>
    <w:multiLevelType w:val="multilevel"/>
    <w:tmpl w:val="7A4C5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0F1"/>
    <w:rsid w:val="00031E11"/>
    <w:rsid w:val="00077093"/>
    <w:rsid w:val="00092CE0"/>
    <w:rsid w:val="000B174D"/>
    <w:rsid w:val="000C57A0"/>
    <w:rsid w:val="000D4247"/>
    <w:rsid w:val="000F2DC6"/>
    <w:rsid w:val="0011679C"/>
    <w:rsid w:val="001C005C"/>
    <w:rsid w:val="001E3F39"/>
    <w:rsid w:val="003F1A43"/>
    <w:rsid w:val="00437F41"/>
    <w:rsid w:val="00555084"/>
    <w:rsid w:val="005A07DF"/>
    <w:rsid w:val="005E6CD2"/>
    <w:rsid w:val="0071073C"/>
    <w:rsid w:val="007923EA"/>
    <w:rsid w:val="008160F1"/>
    <w:rsid w:val="008E3009"/>
    <w:rsid w:val="009263A8"/>
    <w:rsid w:val="009930A4"/>
    <w:rsid w:val="009A1341"/>
    <w:rsid w:val="00A13B00"/>
    <w:rsid w:val="00AE7771"/>
    <w:rsid w:val="00B42429"/>
    <w:rsid w:val="00B43418"/>
    <w:rsid w:val="00B71318"/>
    <w:rsid w:val="00BD6BA7"/>
    <w:rsid w:val="00C71D9A"/>
    <w:rsid w:val="00DB19E2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D32B3"/>
  <w15:chartTrackingRefBased/>
  <w15:docId w15:val="{E6A05A7D-68D6-42AC-979B-C8A362E6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4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1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A43"/>
  </w:style>
  <w:style w:type="paragraph" w:styleId="Footer">
    <w:name w:val="footer"/>
    <w:basedOn w:val="Normal"/>
    <w:link w:val="FooterChar"/>
    <w:uiPriority w:val="99"/>
    <w:unhideWhenUsed/>
    <w:rsid w:val="003F1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A43"/>
  </w:style>
  <w:style w:type="character" w:styleId="Hyperlink">
    <w:name w:val="Hyperlink"/>
    <w:basedOn w:val="DefaultParagraphFont"/>
    <w:uiPriority w:val="99"/>
    <w:unhideWhenUsed/>
    <w:rsid w:val="000D42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4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.owen@thecpc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Owen</dc:creator>
  <cp:keywords/>
  <dc:description/>
  <cp:lastModifiedBy>Lee Duckworth</cp:lastModifiedBy>
  <cp:revision>2</cp:revision>
  <dcterms:created xsi:type="dcterms:W3CDTF">2020-10-21T15:29:00Z</dcterms:created>
  <dcterms:modified xsi:type="dcterms:W3CDTF">2020-10-21T15:29:00Z</dcterms:modified>
</cp:coreProperties>
</file>