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05A5" w14:textId="77777777" w:rsidR="004B7E8C" w:rsidRDefault="004B7E8C" w:rsidP="00EA3D73">
      <w:pPr>
        <w:pStyle w:val="Heading2"/>
        <w:spacing w:before="0" w:line="276" w:lineRule="auto"/>
        <w:rPr>
          <w:rFonts w:ascii="Calibri" w:hAnsi="Calibri"/>
          <w:color w:val="auto"/>
          <w:sz w:val="32"/>
          <w:szCs w:val="32"/>
        </w:rPr>
      </w:pPr>
      <w:bookmarkStart w:id="0" w:name="_GoBack"/>
      <w:bookmarkEnd w:id="0"/>
    </w:p>
    <w:p w14:paraId="69BF5618" w14:textId="77938782" w:rsidR="00A759F9" w:rsidRPr="00A759F9" w:rsidRDefault="00A759F9" w:rsidP="00EA3D73">
      <w:pPr>
        <w:pStyle w:val="Heading2"/>
        <w:spacing w:before="0" w:line="276" w:lineRule="auto"/>
        <w:jc w:val="center"/>
        <w:rPr>
          <w:rFonts w:ascii="Calibri" w:hAnsi="Calibri"/>
          <w:color w:val="auto"/>
          <w:sz w:val="32"/>
          <w:szCs w:val="32"/>
        </w:rPr>
      </w:pPr>
      <w:r w:rsidRPr="00A759F9">
        <w:rPr>
          <w:rFonts w:ascii="Calibri" w:hAnsi="Calibri"/>
          <w:color w:val="auto"/>
          <w:sz w:val="32"/>
          <w:szCs w:val="32"/>
        </w:rPr>
        <w:t>JOB DESCRIPTION</w:t>
      </w:r>
    </w:p>
    <w:p w14:paraId="6C56B7AC" w14:textId="77777777" w:rsidR="00A759F9" w:rsidRDefault="00A759F9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5D14356" w14:textId="77777777" w:rsidR="00BE10BA" w:rsidRPr="002817E4" w:rsidRDefault="00BE10BA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5941"/>
      </w:tblGrid>
      <w:tr w:rsidR="00D262B0" w14:paraId="197A5264" w14:textId="77777777" w:rsidTr="001538C2">
        <w:trPr>
          <w:trHeight w:val="537"/>
        </w:trPr>
        <w:tc>
          <w:tcPr>
            <w:tcW w:w="23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110BD7" w14:textId="5598F837" w:rsidR="00D262B0" w:rsidRPr="00D262B0" w:rsidRDefault="008531A8" w:rsidP="00D262B0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JOB TITLE</w:t>
            </w:r>
            <w:r w:rsidR="00D262B0" w:rsidRPr="002817E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           </w:t>
            </w:r>
            <w:r w:rsidR="00D262B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59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000987" w14:textId="6789EC82" w:rsidR="00D262B0" w:rsidRPr="00E50832" w:rsidRDefault="00795FF4" w:rsidP="00C875C3">
            <w:pPr>
              <w:tabs>
                <w:tab w:val="left" w:pos="1985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Finance </w:t>
            </w:r>
            <w:r w:rsidR="00880BFF" w:rsidRPr="00795FF4">
              <w:rPr>
                <w:rFonts w:asciiTheme="minorHAnsi" w:hAnsiTheme="minorHAnsi" w:cs="Arial"/>
                <w:sz w:val="22"/>
                <w:szCs w:val="22"/>
                <w:lang w:val="en-GB"/>
              </w:rPr>
              <w:t>Assistant</w:t>
            </w:r>
            <w:r w:rsidR="00880BF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538C2" w14:paraId="4F4038BD" w14:textId="77777777" w:rsidTr="00FD1819">
        <w:trPr>
          <w:trHeight w:val="537"/>
        </w:trPr>
        <w:tc>
          <w:tcPr>
            <w:tcW w:w="2336" w:type="dxa"/>
            <w:tcBorders>
              <w:left w:val="double" w:sz="4" w:space="0" w:color="auto"/>
            </w:tcBorders>
            <w:vAlign w:val="center"/>
          </w:tcPr>
          <w:p w14:paraId="04B791B6" w14:textId="687748D8" w:rsidR="001538C2" w:rsidRDefault="001538C2" w:rsidP="00A759F9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D262B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5941" w:type="dxa"/>
            <w:tcBorders>
              <w:right w:val="double" w:sz="4" w:space="0" w:color="auto"/>
            </w:tcBorders>
            <w:vAlign w:val="center"/>
          </w:tcPr>
          <w:p w14:paraId="115D9C42" w14:textId="044C0A3F" w:rsidR="001538C2" w:rsidRPr="00E50832" w:rsidRDefault="005A421E" w:rsidP="008B0A23">
            <w:pPr>
              <w:tabs>
                <w:tab w:val="left" w:pos="1985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Permanent / 37.25 hours per week</w:t>
            </w:r>
          </w:p>
        </w:tc>
      </w:tr>
      <w:tr w:rsidR="00880BFF" w14:paraId="13C2E2B9" w14:textId="77777777" w:rsidTr="00FD1819">
        <w:trPr>
          <w:trHeight w:val="537"/>
        </w:trPr>
        <w:tc>
          <w:tcPr>
            <w:tcW w:w="2336" w:type="dxa"/>
            <w:tcBorders>
              <w:left w:val="double" w:sz="4" w:space="0" w:color="auto"/>
            </w:tcBorders>
            <w:vAlign w:val="center"/>
          </w:tcPr>
          <w:p w14:paraId="16D6111B" w14:textId="36807D05" w:rsidR="00880BFF" w:rsidRPr="00D262B0" w:rsidRDefault="00880BFF" w:rsidP="00A759F9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SALARY </w:t>
            </w:r>
          </w:p>
        </w:tc>
        <w:tc>
          <w:tcPr>
            <w:tcW w:w="5941" w:type="dxa"/>
            <w:tcBorders>
              <w:right w:val="double" w:sz="4" w:space="0" w:color="auto"/>
            </w:tcBorders>
            <w:vAlign w:val="center"/>
          </w:tcPr>
          <w:p w14:paraId="2D5AE9AA" w14:textId="5A432361" w:rsidR="00880BFF" w:rsidRDefault="00880BFF" w:rsidP="008B0A23">
            <w:pPr>
              <w:tabs>
                <w:tab w:val="left" w:pos="1985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£16,500 TO £17,500 (depending on experience)</w:t>
            </w:r>
          </w:p>
        </w:tc>
      </w:tr>
      <w:tr w:rsidR="001538C2" w14:paraId="039C7E74" w14:textId="77777777" w:rsidTr="00FD1819">
        <w:trPr>
          <w:trHeight w:val="537"/>
        </w:trPr>
        <w:tc>
          <w:tcPr>
            <w:tcW w:w="2336" w:type="dxa"/>
            <w:tcBorders>
              <w:left w:val="double" w:sz="4" w:space="0" w:color="auto"/>
            </w:tcBorders>
            <w:vAlign w:val="center"/>
          </w:tcPr>
          <w:p w14:paraId="6DCD7D4E" w14:textId="433271C4" w:rsidR="001538C2" w:rsidRDefault="001538C2" w:rsidP="00A759F9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817E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5941" w:type="dxa"/>
            <w:tcBorders>
              <w:right w:val="double" w:sz="4" w:space="0" w:color="auto"/>
            </w:tcBorders>
            <w:vAlign w:val="center"/>
          </w:tcPr>
          <w:p w14:paraId="481C6005" w14:textId="7431C2FD" w:rsidR="001538C2" w:rsidRPr="00E50832" w:rsidRDefault="005A421E" w:rsidP="00832298">
            <w:pPr>
              <w:tabs>
                <w:tab w:val="left" w:pos="1985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Crescent Purchasing Ltd</w:t>
            </w:r>
          </w:p>
        </w:tc>
      </w:tr>
      <w:tr w:rsidR="001538C2" w14:paraId="1FD2E8DC" w14:textId="77777777" w:rsidTr="00FD1819">
        <w:trPr>
          <w:trHeight w:val="537"/>
        </w:trPr>
        <w:tc>
          <w:tcPr>
            <w:tcW w:w="2336" w:type="dxa"/>
            <w:tcBorders>
              <w:left w:val="double" w:sz="4" w:space="0" w:color="auto"/>
            </w:tcBorders>
            <w:vAlign w:val="center"/>
          </w:tcPr>
          <w:p w14:paraId="25ABEB6E" w14:textId="16F8D464" w:rsidR="001538C2" w:rsidRDefault="008531A8" w:rsidP="00A759F9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RESPONSIBLE TO</w:t>
            </w:r>
            <w:r w:rsidR="001538C2" w:rsidRPr="002817E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5941" w:type="dxa"/>
            <w:tcBorders>
              <w:right w:val="double" w:sz="4" w:space="0" w:color="auto"/>
            </w:tcBorders>
            <w:vAlign w:val="center"/>
          </w:tcPr>
          <w:p w14:paraId="4F7392C8" w14:textId="341263A6" w:rsidR="001538C2" w:rsidRPr="005A421E" w:rsidRDefault="005A421E" w:rsidP="00D262B0">
            <w:pPr>
              <w:tabs>
                <w:tab w:val="left" w:pos="1985"/>
                <w:tab w:val="left" w:pos="30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Business Services Supervisor</w:t>
            </w:r>
          </w:p>
        </w:tc>
      </w:tr>
      <w:tr w:rsidR="001538C2" w14:paraId="026B73B1" w14:textId="77777777" w:rsidTr="00FD1819">
        <w:trPr>
          <w:trHeight w:val="537"/>
        </w:trPr>
        <w:tc>
          <w:tcPr>
            <w:tcW w:w="2336" w:type="dxa"/>
            <w:tcBorders>
              <w:left w:val="double" w:sz="4" w:space="0" w:color="auto"/>
            </w:tcBorders>
            <w:vAlign w:val="center"/>
          </w:tcPr>
          <w:p w14:paraId="793C1077" w14:textId="7D37437D" w:rsidR="001538C2" w:rsidRDefault="008531A8" w:rsidP="00A759F9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RESPONSIBLE FOR</w:t>
            </w:r>
            <w:r w:rsidR="001538C2" w:rsidRPr="002817E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5941" w:type="dxa"/>
            <w:tcBorders>
              <w:right w:val="double" w:sz="4" w:space="0" w:color="auto"/>
            </w:tcBorders>
            <w:vAlign w:val="center"/>
          </w:tcPr>
          <w:p w14:paraId="1050AF8D" w14:textId="4085B50A" w:rsidR="001538C2" w:rsidRPr="005A421E" w:rsidRDefault="005A421E" w:rsidP="001538C2">
            <w:pPr>
              <w:tabs>
                <w:tab w:val="left" w:pos="1985"/>
                <w:tab w:val="left" w:pos="30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A421E">
              <w:rPr>
                <w:rFonts w:asciiTheme="minorHAnsi" w:hAnsiTheme="minorHAnsi" w:cs="Arial"/>
                <w:sz w:val="22"/>
                <w:szCs w:val="22"/>
                <w:lang w:val="en-GB"/>
              </w:rPr>
              <w:t>N/A</w:t>
            </w:r>
          </w:p>
        </w:tc>
      </w:tr>
      <w:tr w:rsidR="001538C2" w14:paraId="3785518B" w14:textId="77777777" w:rsidTr="00FD1819">
        <w:trPr>
          <w:trHeight w:val="537"/>
        </w:trPr>
        <w:tc>
          <w:tcPr>
            <w:tcW w:w="23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41FB01" w14:textId="4C250234" w:rsidR="001538C2" w:rsidRDefault="001538C2" w:rsidP="00A759F9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59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61DD46" w14:textId="77777777" w:rsidR="001538C2" w:rsidRDefault="001538C2" w:rsidP="00D262B0">
            <w:pPr>
              <w:tabs>
                <w:tab w:val="left" w:pos="1985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Initially - Technology House, Lissadel Street, Salford, M6 6AP</w:t>
            </w:r>
          </w:p>
          <w:p w14:paraId="51474DED" w14:textId="7472CAAD" w:rsidR="001538C2" w:rsidRPr="00D262B0" w:rsidRDefault="001538C2" w:rsidP="00DF29B5">
            <w:pPr>
              <w:tabs>
                <w:tab w:val="left" w:pos="1985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Potential relocation to other premises in the surrounding area within 12 months.</w:t>
            </w:r>
          </w:p>
        </w:tc>
      </w:tr>
    </w:tbl>
    <w:p w14:paraId="394B12BA" w14:textId="77777777" w:rsidR="004D79A0" w:rsidRDefault="004D79A0" w:rsidP="004C2137">
      <w:pPr>
        <w:pStyle w:val="Heading1"/>
        <w:spacing w:after="0" w:line="360" w:lineRule="auto"/>
        <w:jc w:val="both"/>
        <w:rPr>
          <w:rFonts w:ascii="Calibri" w:hAnsi="Calibri"/>
          <w:color w:val="000000"/>
          <w:sz w:val="24"/>
          <w:szCs w:val="22"/>
        </w:rPr>
      </w:pPr>
    </w:p>
    <w:p w14:paraId="3B557A90" w14:textId="77777777" w:rsidR="002817E4" w:rsidRDefault="002817E4" w:rsidP="004C2137">
      <w:pPr>
        <w:pStyle w:val="Heading1"/>
        <w:spacing w:after="0" w:line="360" w:lineRule="auto"/>
        <w:jc w:val="both"/>
        <w:rPr>
          <w:rFonts w:ascii="Calibri" w:hAnsi="Calibri"/>
          <w:color w:val="000000"/>
          <w:sz w:val="24"/>
          <w:szCs w:val="22"/>
        </w:rPr>
      </w:pPr>
      <w:r w:rsidRPr="00EA3D73">
        <w:rPr>
          <w:rFonts w:ascii="Calibri" w:hAnsi="Calibri"/>
          <w:color w:val="000000"/>
          <w:sz w:val="24"/>
          <w:szCs w:val="22"/>
        </w:rPr>
        <w:t xml:space="preserve">STATEMENT OF JOB </w:t>
      </w:r>
      <w:r w:rsidR="00A6710A" w:rsidRPr="00EA3D73">
        <w:rPr>
          <w:rFonts w:ascii="Calibri" w:hAnsi="Calibri"/>
          <w:color w:val="000000"/>
          <w:sz w:val="24"/>
          <w:szCs w:val="22"/>
        </w:rPr>
        <w:t>PURPOSE</w:t>
      </w:r>
    </w:p>
    <w:p w14:paraId="59DFCDCF" w14:textId="77777777" w:rsidR="00D47F1E" w:rsidRDefault="00D47F1E" w:rsidP="005A421E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Working as p</w:t>
      </w:r>
      <w:r w:rsidR="005A421E" w:rsidRPr="00B758E1">
        <w:rPr>
          <w:rFonts w:asciiTheme="minorHAnsi" w:hAnsiTheme="minorHAnsi" w:cs="Arial"/>
          <w:sz w:val="22"/>
          <w:szCs w:val="22"/>
          <w:lang w:val="en-GB"/>
        </w:rPr>
        <w:t xml:space="preserve">art of the </w:t>
      </w:r>
      <w:r w:rsidR="005A421E">
        <w:rPr>
          <w:rFonts w:asciiTheme="minorHAnsi" w:hAnsiTheme="minorHAnsi" w:cs="Arial"/>
          <w:sz w:val="22"/>
          <w:szCs w:val="22"/>
          <w:lang w:val="en-GB"/>
        </w:rPr>
        <w:t>Business Services</w:t>
      </w:r>
      <w:r w:rsidR="005A421E" w:rsidRPr="00B758E1">
        <w:rPr>
          <w:rFonts w:asciiTheme="minorHAnsi" w:hAnsiTheme="minorHAnsi" w:cs="Arial"/>
          <w:sz w:val="22"/>
          <w:szCs w:val="22"/>
          <w:lang w:val="en-GB"/>
        </w:rPr>
        <w:t xml:space="preserve"> team</w:t>
      </w:r>
      <w:r>
        <w:rPr>
          <w:rFonts w:asciiTheme="minorHAnsi" w:hAnsiTheme="minorHAnsi" w:cs="Arial"/>
          <w:sz w:val="22"/>
          <w:szCs w:val="22"/>
          <w:lang w:val="en-GB"/>
        </w:rPr>
        <w:t>, responsible for</w:t>
      </w:r>
      <w:r w:rsidR="005A421E" w:rsidRPr="00B758E1">
        <w:rPr>
          <w:rFonts w:asciiTheme="minorHAnsi" w:hAnsiTheme="minorHAnsi" w:cs="Arial"/>
          <w:sz w:val="22"/>
          <w:szCs w:val="22"/>
          <w:lang w:val="en-GB"/>
        </w:rPr>
        <w:t xml:space="preserve"> providing a full and professional financial support service to all customers and partners of Crescent Purchasing Consortium</w:t>
      </w:r>
      <w:r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3DB5CBF3" w14:textId="77777777" w:rsidR="00D47F1E" w:rsidRDefault="00D47F1E" w:rsidP="005A421E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702E1F97" w14:textId="347EDB5E" w:rsidR="00D47F1E" w:rsidRDefault="005A421E" w:rsidP="00D47F1E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Working under the supervision of the Business Services Supervisor</w:t>
      </w:r>
      <w:r w:rsidR="00D47F1E">
        <w:rPr>
          <w:rFonts w:asciiTheme="minorHAnsi" w:hAnsiTheme="minorHAnsi" w:cs="Arial"/>
          <w:sz w:val="22"/>
          <w:szCs w:val="22"/>
          <w:lang w:val="en-GB"/>
        </w:rPr>
        <w:t xml:space="preserve"> you will be responsible for</w:t>
      </w:r>
      <w:r w:rsidRPr="00B758E1">
        <w:rPr>
          <w:rFonts w:asciiTheme="minorHAnsi" w:hAnsiTheme="minorHAnsi" w:cs="Arial"/>
          <w:color w:val="FF0000"/>
          <w:sz w:val="22"/>
          <w:szCs w:val="22"/>
          <w:lang w:val="en-GB"/>
        </w:rPr>
        <w:t xml:space="preserve"> </w:t>
      </w:r>
      <w:r w:rsidR="00D47F1E" w:rsidRPr="00B758E1">
        <w:rPr>
          <w:rFonts w:asciiTheme="minorHAnsi" w:hAnsiTheme="minorHAnsi" w:cs="Arial"/>
          <w:sz w:val="22"/>
          <w:szCs w:val="22"/>
          <w:lang w:val="en-GB"/>
        </w:rPr>
        <w:t>sales ledger and credit control function and providing administrative assistance and support to other members of staff as required.</w:t>
      </w:r>
      <w:r w:rsidR="00D47F1E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569E6262" w14:textId="4CA81B31" w:rsidR="005A421E" w:rsidRPr="00B758E1" w:rsidRDefault="005A421E" w:rsidP="005A421E">
      <w:pPr>
        <w:jc w:val="both"/>
        <w:rPr>
          <w:rFonts w:asciiTheme="minorHAnsi" w:hAnsiTheme="minorHAnsi" w:cs="Arial"/>
          <w:color w:val="FF0000"/>
          <w:sz w:val="22"/>
          <w:szCs w:val="22"/>
          <w:lang w:val="en-GB"/>
        </w:rPr>
      </w:pPr>
    </w:p>
    <w:p w14:paraId="5BE8BAD5" w14:textId="77777777" w:rsidR="007374C0" w:rsidRPr="00EA3D73" w:rsidRDefault="007374C0" w:rsidP="00EA3D73">
      <w:pPr>
        <w:pStyle w:val="Heading1"/>
        <w:spacing w:after="0" w:line="360" w:lineRule="auto"/>
        <w:jc w:val="both"/>
        <w:rPr>
          <w:rFonts w:ascii="Calibri" w:hAnsi="Calibri"/>
          <w:color w:val="000000"/>
          <w:sz w:val="24"/>
          <w:szCs w:val="22"/>
        </w:rPr>
      </w:pPr>
      <w:r w:rsidRPr="00EA3D73">
        <w:rPr>
          <w:rFonts w:ascii="Calibri" w:hAnsi="Calibri"/>
          <w:color w:val="000000"/>
          <w:sz w:val="24"/>
          <w:szCs w:val="22"/>
        </w:rPr>
        <w:t>MAIN DUTIES AND RESPONSIBILITIES</w:t>
      </w:r>
    </w:p>
    <w:p w14:paraId="0A545533" w14:textId="77777777" w:rsidR="00926EB2" w:rsidRPr="002817E4" w:rsidRDefault="00926EB2" w:rsidP="0085138A">
      <w:pPr>
        <w:tabs>
          <w:tab w:val="left" w:pos="3060"/>
        </w:tabs>
        <w:rPr>
          <w:rFonts w:asciiTheme="minorHAnsi" w:hAnsiTheme="minorHAnsi" w:cs="Arial"/>
          <w:sz w:val="22"/>
          <w:szCs w:val="22"/>
          <w:lang w:val="en-GB"/>
        </w:rPr>
      </w:pPr>
    </w:p>
    <w:p w14:paraId="25A86190" w14:textId="77777777" w:rsidR="005A421E" w:rsidRPr="00B758E1" w:rsidRDefault="005A421E" w:rsidP="005A421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Key </w:t>
      </w:r>
      <w:r w:rsidRPr="00B758E1">
        <w:rPr>
          <w:rFonts w:asciiTheme="minorHAnsi" w:hAnsiTheme="minorHAnsi" w:cs="Arial"/>
          <w:b/>
          <w:sz w:val="22"/>
          <w:szCs w:val="22"/>
        </w:rPr>
        <w:t>Finance Duties and Responsibilities</w:t>
      </w:r>
    </w:p>
    <w:p w14:paraId="47B38649" w14:textId="77777777" w:rsidR="005A421E" w:rsidRPr="00B758E1" w:rsidRDefault="005A421E" w:rsidP="005A421E">
      <w:pPr>
        <w:rPr>
          <w:rFonts w:asciiTheme="minorHAnsi" w:hAnsiTheme="minorHAnsi" w:cs="Arial"/>
          <w:b/>
          <w:sz w:val="22"/>
          <w:szCs w:val="22"/>
        </w:rPr>
      </w:pPr>
    </w:p>
    <w:p w14:paraId="4D338878" w14:textId="77777777" w:rsidR="005A421E" w:rsidRPr="007D18B3" w:rsidRDefault="005A421E" w:rsidP="007D18B3">
      <w:pPr>
        <w:pStyle w:val="ListParagraph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 w:rsidRPr="007D18B3">
        <w:rPr>
          <w:rFonts w:asciiTheme="minorHAnsi" w:hAnsiTheme="minorHAnsi" w:cs="Arial"/>
        </w:rPr>
        <w:t xml:space="preserve">Producing and issuing statements to suppliers / members for outstanding debt in a timely and accurate manner.  </w:t>
      </w:r>
    </w:p>
    <w:p w14:paraId="1E6CBABB" w14:textId="77777777" w:rsidR="005A421E" w:rsidRPr="00B758E1" w:rsidRDefault="005A421E" w:rsidP="007D18B3">
      <w:pPr>
        <w:pStyle w:val="ListParagraph"/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</w:p>
    <w:p w14:paraId="04E70BF9" w14:textId="3D36F493" w:rsidR="005A421E" w:rsidRDefault="005A421E" w:rsidP="007D18B3">
      <w:pPr>
        <w:pStyle w:val="ListParagraph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 w:rsidRPr="007D18B3">
        <w:rPr>
          <w:rFonts w:asciiTheme="minorHAnsi" w:hAnsiTheme="minorHAnsi" w:cs="Arial"/>
        </w:rPr>
        <w:t xml:space="preserve">Chasing overdue invoices and escalating outstanding debt as appropriate to the Business Services Supervisor. </w:t>
      </w:r>
    </w:p>
    <w:p w14:paraId="7B169893" w14:textId="77777777" w:rsidR="007D18B3" w:rsidRPr="007D18B3" w:rsidRDefault="007D18B3" w:rsidP="007D18B3">
      <w:pPr>
        <w:jc w:val="both"/>
        <w:rPr>
          <w:rFonts w:asciiTheme="minorHAnsi" w:hAnsiTheme="minorHAnsi" w:cs="Arial"/>
        </w:rPr>
      </w:pPr>
    </w:p>
    <w:p w14:paraId="015A0672" w14:textId="77777777" w:rsidR="007D18B3" w:rsidRPr="007D18B3" w:rsidRDefault="007D18B3" w:rsidP="007D18B3">
      <w:pPr>
        <w:pStyle w:val="ListParagraph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 w:rsidRPr="007D18B3">
        <w:rPr>
          <w:rFonts w:asciiTheme="minorHAnsi" w:hAnsiTheme="minorHAnsi" w:cs="Arial"/>
        </w:rPr>
        <w:t xml:space="preserve">Checking CPC/Intend quotes awarded by members against spend reported by suppliers </w:t>
      </w:r>
      <w:proofErr w:type="gramStart"/>
      <w:r w:rsidRPr="007D18B3">
        <w:rPr>
          <w:rFonts w:asciiTheme="minorHAnsi" w:hAnsiTheme="minorHAnsi" w:cs="Arial"/>
        </w:rPr>
        <w:t>and also</w:t>
      </w:r>
      <w:proofErr w:type="gramEnd"/>
      <w:r w:rsidRPr="007D18B3">
        <w:rPr>
          <w:rFonts w:asciiTheme="minorHAnsi" w:hAnsiTheme="minorHAnsi" w:cs="Arial"/>
        </w:rPr>
        <w:t xml:space="preserve"> chase up quotes raised not awarded with members.</w:t>
      </w:r>
    </w:p>
    <w:p w14:paraId="5DFEBAD5" w14:textId="77777777" w:rsidR="007D18B3" w:rsidRPr="007D18B3" w:rsidRDefault="007D18B3" w:rsidP="007D18B3">
      <w:pPr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14:paraId="28E0E79A" w14:textId="75B5E428" w:rsidR="005A421E" w:rsidRPr="007D18B3" w:rsidRDefault="005A421E" w:rsidP="007D18B3">
      <w:pPr>
        <w:pStyle w:val="ListParagraph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 w:rsidRPr="007D18B3">
        <w:rPr>
          <w:rFonts w:asciiTheme="minorHAnsi" w:hAnsiTheme="minorHAnsi" w:cs="Arial"/>
        </w:rPr>
        <w:t xml:space="preserve">Working with suppliers / members to resolve errors and where necessary producing and issuing credit notes.  </w:t>
      </w:r>
    </w:p>
    <w:p w14:paraId="00519248" w14:textId="77777777" w:rsidR="005A421E" w:rsidRPr="00B758E1" w:rsidRDefault="005A421E" w:rsidP="007D18B3">
      <w:pPr>
        <w:pStyle w:val="ListParagraph"/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</w:p>
    <w:p w14:paraId="4B645F59" w14:textId="3AF94BC2" w:rsidR="005A421E" w:rsidRPr="007D18B3" w:rsidRDefault="005A421E" w:rsidP="007D18B3">
      <w:pPr>
        <w:pStyle w:val="ListParagraph"/>
        <w:numPr>
          <w:ilvl w:val="0"/>
          <w:numId w:val="42"/>
        </w:numPr>
        <w:ind w:left="567" w:hanging="567"/>
        <w:jc w:val="both"/>
        <w:rPr>
          <w:rFonts w:asciiTheme="minorHAnsi" w:hAnsiTheme="minorHAnsi" w:cs="Arial"/>
        </w:rPr>
      </w:pPr>
      <w:r w:rsidRPr="007D18B3">
        <w:rPr>
          <w:rFonts w:asciiTheme="minorHAnsi" w:hAnsiTheme="minorHAnsi" w:cs="Arial"/>
        </w:rPr>
        <w:lastRenderedPageBreak/>
        <w:t>Provide support to the Business Services Supervisor in the collection and verification of spend data from CPC suppliers and raise invoices as required.</w:t>
      </w:r>
    </w:p>
    <w:p w14:paraId="64AABD36" w14:textId="77777777" w:rsidR="005A421E" w:rsidRDefault="005A421E" w:rsidP="007D18B3">
      <w:pPr>
        <w:ind w:left="284" w:hanging="284"/>
        <w:rPr>
          <w:rFonts w:asciiTheme="minorHAnsi" w:hAnsiTheme="minorHAnsi" w:cs="Arial"/>
          <w:b/>
          <w:sz w:val="22"/>
          <w:szCs w:val="22"/>
        </w:rPr>
      </w:pPr>
    </w:p>
    <w:p w14:paraId="1AD02310" w14:textId="77777777" w:rsidR="005A421E" w:rsidRDefault="005A421E" w:rsidP="005A421E">
      <w:pPr>
        <w:rPr>
          <w:rFonts w:asciiTheme="minorHAnsi" w:hAnsiTheme="minorHAnsi" w:cs="Arial"/>
          <w:b/>
          <w:sz w:val="22"/>
          <w:szCs w:val="22"/>
        </w:rPr>
      </w:pPr>
      <w:r w:rsidRPr="00B758E1">
        <w:rPr>
          <w:rFonts w:asciiTheme="minorHAnsi" w:hAnsiTheme="minorHAnsi" w:cs="Arial"/>
          <w:b/>
          <w:sz w:val="22"/>
          <w:szCs w:val="22"/>
        </w:rPr>
        <w:t>Admin Support Duties and Responsibilities</w:t>
      </w:r>
    </w:p>
    <w:p w14:paraId="05299F55" w14:textId="77777777" w:rsidR="005A421E" w:rsidRPr="00B758E1" w:rsidRDefault="005A421E" w:rsidP="005A421E">
      <w:pPr>
        <w:rPr>
          <w:rFonts w:asciiTheme="minorHAnsi" w:hAnsiTheme="minorHAnsi" w:cs="Arial"/>
          <w:b/>
          <w:sz w:val="22"/>
          <w:szCs w:val="22"/>
        </w:rPr>
      </w:pPr>
    </w:p>
    <w:p w14:paraId="3DDDEA70" w14:textId="20B316A2" w:rsidR="005A421E" w:rsidRDefault="005A421E" w:rsidP="007D18B3">
      <w:pPr>
        <w:pStyle w:val="ListParagraph"/>
        <w:numPr>
          <w:ilvl w:val="0"/>
          <w:numId w:val="43"/>
        </w:numPr>
        <w:ind w:left="567" w:hanging="567"/>
        <w:jc w:val="both"/>
        <w:rPr>
          <w:rFonts w:asciiTheme="minorHAnsi" w:hAnsiTheme="minorHAnsi" w:cs="Arial"/>
        </w:rPr>
      </w:pPr>
      <w:r w:rsidRPr="00B758E1">
        <w:rPr>
          <w:rFonts w:asciiTheme="minorHAnsi" w:hAnsiTheme="minorHAnsi" w:cs="Arial"/>
        </w:rPr>
        <w:t>Working in conjunction with other staff, process documents associated with any appropriate CPC system</w:t>
      </w:r>
      <w:r>
        <w:rPr>
          <w:rFonts w:asciiTheme="minorHAnsi" w:hAnsiTheme="minorHAnsi" w:cs="Arial"/>
        </w:rPr>
        <w:t>.</w:t>
      </w:r>
    </w:p>
    <w:p w14:paraId="28D223C5" w14:textId="77777777" w:rsidR="005A421E" w:rsidRPr="00B758E1" w:rsidRDefault="005A421E" w:rsidP="007D18B3">
      <w:pPr>
        <w:pStyle w:val="ListParagraph"/>
        <w:ind w:left="567" w:hanging="567"/>
        <w:jc w:val="both"/>
        <w:rPr>
          <w:rFonts w:asciiTheme="minorHAnsi" w:hAnsiTheme="minorHAnsi" w:cs="Arial"/>
        </w:rPr>
      </w:pPr>
    </w:p>
    <w:p w14:paraId="0577AB6C" w14:textId="77777777" w:rsidR="005A421E" w:rsidRPr="00B758E1" w:rsidRDefault="005A421E" w:rsidP="007D18B3">
      <w:pPr>
        <w:pStyle w:val="ListParagraph"/>
        <w:numPr>
          <w:ilvl w:val="0"/>
          <w:numId w:val="43"/>
        </w:numPr>
        <w:ind w:left="567" w:hanging="567"/>
        <w:jc w:val="both"/>
        <w:rPr>
          <w:rFonts w:asciiTheme="minorHAnsi" w:hAnsiTheme="minorHAnsi" w:cs="Arial"/>
        </w:rPr>
      </w:pPr>
      <w:r w:rsidRPr="00B758E1">
        <w:rPr>
          <w:rFonts w:asciiTheme="minorHAnsi" w:hAnsiTheme="minorHAnsi" w:cs="Arial"/>
        </w:rPr>
        <w:t xml:space="preserve">Assist with filing and organisation of records as required, </w:t>
      </w:r>
      <w:r w:rsidRPr="00B758E1">
        <w:rPr>
          <w:rFonts w:asciiTheme="minorHAnsi" w:hAnsiTheme="minorHAnsi"/>
          <w:bCs/>
        </w:rPr>
        <w:t>including the creation, review and maintenance of related new or ongoing procedures and documentation</w:t>
      </w:r>
      <w:r w:rsidRPr="00B758E1">
        <w:rPr>
          <w:rFonts w:asciiTheme="minorHAnsi" w:hAnsiTheme="minorHAnsi" w:cs="Arial"/>
        </w:rPr>
        <w:t xml:space="preserve">. </w:t>
      </w:r>
    </w:p>
    <w:p w14:paraId="5AF814D1" w14:textId="77777777" w:rsidR="005A421E" w:rsidRPr="00B758E1" w:rsidRDefault="005A421E" w:rsidP="005A421E">
      <w:pPr>
        <w:rPr>
          <w:rFonts w:asciiTheme="minorHAnsi" w:hAnsiTheme="minorHAnsi" w:cs="Arial"/>
          <w:b/>
          <w:sz w:val="22"/>
          <w:szCs w:val="22"/>
        </w:rPr>
      </w:pPr>
    </w:p>
    <w:p w14:paraId="7A4373CF" w14:textId="77777777" w:rsidR="005A421E" w:rsidRDefault="005A421E" w:rsidP="005A421E">
      <w:pPr>
        <w:rPr>
          <w:rFonts w:asciiTheme="minorHAnsi" w:hAnsiTheme="minorHAnsi" w:cs="Arial"/>
          <w:b/>
          <w:sz w:val="22"/>
          <w:szCs w:val="22"/>
        </w:rPr>
      </w:pPr>
      <w:r w:rsidRPr="00B758E1">
        <w:rPr>
          <w:rFonts w:asciiTheme="minorHAnsi" w:hAnsiTheme="minorHAnsi" w:cs="Arial"/>
          <w:b/>
          <w:sz w:val="22"/>
          <w:szCs w:val="22"/>
        </w:rPr>
        <w:t>Other Duties and Responsibilities</w:t>
      </w:r>
    </w:p>
    <w:p w14:paraId="11780511" w14:textId="77777777" w:rsidR="005A421E" w:rsidRPr="00B758E1" w:rsidRDefault="005A421E" w:rsidP="007D18B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8BEBCE5" w14:textId="44CADC3D" w:rsidR="005A421E" w:rsidRDefault="005A421E" w:rsidP="007D18B3">
      <w:pPr>
        <w:numPr>
          <w:ilvl w:val="0"/>
          <w:numId w:val="44"/>
        </w:numPr>
        <w:tabs>
          <w:tab w:val="left" w:pos="993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Ensure adherence to all relevant legislation and internal financial regulations.</w:t>
      </w:r>
    </w:p>
    <w:p w14:paraId="44672A34" w14:textId="77777777" w:rsidR="005A421E" w:rsidRDefault="005A421E" w:rsidP="007D18B3">
      <w:pPr>
        <w:tabs>
          <w:tab w:val="left" w:pos="993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14:paraId="356FF7B6" w14:textId="679D97E8" w:rsidR="005A421E" w:rsidRDefault="005A421E" w:rsidP="007D18B3">
      <w:pPr>
        <w:pStyle w:val="ListParagraph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B758E1">
        <w:rPr>
          <w:rFonts w:asciiTheme="minorHAnsi" w:hAnsiTheme="minorHAnsi" w:cs="Arial"/>
        </w:rPr>
        <w:t xml:space="preserve">n conjunction with the </w:t>
      </w:r>
      <w:r>
        <w:rPr>
          <w:rFonts w:asciiTheme="minorHAnsi" w:hAnsiTheme="minorHAnsi" w:cs="Arial"/>
        </w:rPr>
        <w:t>h</w:t>
      </w:r>
      <w:r w:rsidRPr="00B758E1">
        <w:rPr>
          <w:rFonts w:asciiTheme="minorHAnsi" w:hAnsiTheme="minorHAnsi" w:cs="Arial"/>
        </w:rPr>
        <w:t>elp</w:t>
      </w:r>
      <w:r>
        <w:rPr>
          <w:rFonts w:asciiTheme="minorHAnsi" w:hAnsiTheme="minorHAnsi" w:cs="Arial"/>
        </w:rPr>
        <w:t>d</w:t>
      </w:r>
      <w:r w:rsidRPr="00B758E1">
        <w:rPr>
          <w:rFonts w:asciiTheme="minorHAnsi" w:hAnsiTheme="minorHAnsi" w:cs="Arial"/>
        </w:rPr>
        <w:t xml:space="preserve">esk </w:t>
      </w:r>
      <w:r>
        <w:rPr>
          <w:rFonts w:asciiTheme="minorHAnsi" w:hAnsiTheme="minorHAnsi" w:cs="Arial"/>
        </w:rPr>
        <w:t>staff a</w:t>
      </w:r>
      <w:r w:rsidRPr="00B758E1">
        <w:rPr>
          <w:rFonts w:asciiTheme="minorHAnsi" w:hAnsiTheme="minorHAnsi" w:cs="Arial"/>
        </w:rPr>
        <w:t>ct as receptionist to CPC for all visitors.</w:t>
      </w:r>
    </w:p>
    <w:p w14:paraId="125835DC" w14:textId="77777777" w:rsidR="005A421E" w:rsidRPr="005A421E" w:rsidRDefault="005A421E" w:rsidP="007D18B3">
      <w:pPr>
        <w:ind w:left="567" w:hanging="567"/>
        <w:jc w:val="both"/>
        <w:rPr>
          <w:rFonts w:asciiTheme="minorHAnsi" w:hAnsiTheme="minorHAnsi" w:cs="Arial"/>
        </w:rPr>
      </w:pPr>
    </w:p>
    <w:p w14:paraId="69747560" w14:textId="6C97A2EF" w:rsidR="005A421E" w:rsidRDefault="005A421E" w:rsidP="007D18B3">
      <w:pPr>
        <w:pStyle w:val="ListParagraph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 w:rsidRPr="00B758E1">
        <w:rPr>
          <w:rFonts w:asciiTheme="minorHAnsi" w:hAnsiTheme="minorHAnsi" w:cs="Arial"/>
        </w:rPr>
        <w:t xml:space="preserve">Provide administrative support and assistance to the organisation under the direction of the </w:t>
      </w:r>
      <w:r>
        <w:rPr>
          <w:rFonts w:asciiTheme="minorHAnsi" w:hAnsiTheme="minorHAnsi" w:cs="Arial"/>
        </w:rPr>
        <w:t>Business Services Supervisor</w:t>
      </w:r>
      <w:r w:rsidRPr="00B758E1">
        <w:rPr>
          <w:rFonts w:asciiTheme="minorHAnsi" w:hAnsiTheme="minorHAnsi" w:cs="Arial"/>
        </w:rPr>
        <w:t xml:space="preserve"> as required</w:t>
      </w:r>
      <w:r>
        <w:rPr>
          <w:rFonts w:asciiTheme="minorHAnsi" w:hAnsiTheme="minorHAnsi" w:cs="Arial"/>
        </w:rPr>
        <w:t>.</w:t>
      </w:r>
    </w:p>
    <w:p w14:paraId="23D990E0" w14:textId="77777777" w:rsidR="005A421E" w:rsidRPr="00B758E1" w:rsidRDefault="005A421E" w:rsidP="007D18B3">
      <w:pPr>
        <w:pStyle w:val="ListParagraph"/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</w:p>
    <w:p w14:paraId="33C7D7A4" w14:textId="4E1921A2" w:rsidR="005A421E" w:rsidRDefault="005A421E" w:rsidP="007D18B3">
      <w:pPr>
        <w:pStyle w:val="ListParagraph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 w:rsidRPr="00B758E1">
        <w:rPr>
          <w:rFonts w:asciiTheme="minorHAnsi" w:hAnsiTheme="minorHAnsi" w:cs="Arial"/>
        </w:rPr>
        <w:t>Become proficient in the use of the Customer Relationship Management (CRM) software</w:t>
      </w:r>
      <w:r>
        <w:rPr>
          <w:rFonts w:asciiTheme="minorHAnsi" w:hAnsiTheme="minorHAnsi" w:cs="Arial"/>
        </w:rPr>
        <w:t>.</w:t>
      </w:r>
    </w:p>
    <w:p w14:paraId="1052A88F" w14:textId="77777777" w:rsidR="005A421E" w:rsidRPr="005A421E" w:rsidRDefault="005A421E" w:rsidP="007D18B3">
      <w:pPr>
        <w:ind w:left="567" w:hanging="567"/>
        <w:jc w:val="both"/>
        <w:rPr>
          <w:rFonts w:asciiTheme="minorHAnsi" w:hAnsiTheme="minorHAnsi" w:cs="Arial"/>
        </w:rPr>
      </w:pPr>
    </w:p>
    <w:p w14:paraId="14A87A69" w14:textId="77777777" w:rsidR="005A421E" w:rsidRDefault="005A421E" w:rsidP="007D18B3">
      <w:pPr>
        <w:pStyle w:val="ListParagraph"/>
        <w:numPr>
          <w:ilvl w:val="0"/>
          <w:numId w:val="44"/>
        </w:numPr>
        <w:tabs>
          <w:tab w:val="left" w:pos="3060"/>
        </w:tabs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 w:rsidRPr="00B758E1">
        <w:rPr>
          <w:rFonts w:asciiTheme="minorHAnsi" w:hAnsiTheme="minorHAnsi" w:cs="Arial"/>
        </w:rPr>
        <w:t xml:space="preserve">Undertake other duties as prescribed by the </w:t>
      </w:r>
      <w:r>
        <w:rPr>
          <w:rFonts w:asciiTheme="minorHAnsi" w:hAnsiTheme="minorHAnsi" w:cs="Arial"/>
        </w:rPr>
        <w:t>Business Services Supervisor</w:t>
      </w:r>
      <w:r w:rsidRPr="00B758E1">
        <w:rPr>
          <w:rFonts w:asciiTheme="minorHAnsi" w:hAnsiTheme="minorHAnsi" w:cs="Arial"/>
        </w:rPr>
        <w:t xml:space="preserve"> or Senior Management Team.</w:t>
      </w:r>
    </w:p>
    <w:p w14:paraId="57571B4C" w14:textId="56B55251" w:rsidR="0092219E" w:rsidRPr="005A421E" w:rsidRDefault="0092219E" w:rsidP="007D18B3">
      <w:pPr>
        <w:ind w:left="567" w:hanging="567"/>
        <w:rPr>
          <w:rFonts w:asciiTheme="minorHAnsi" w:hAnsiTheme="minorHAnsi" w:cs="Arial"/>
        </w:rPr>
      </w:pPr>
    </w:p>
    <w:p w14:paraId="22301B07" w14:textId="77777777" w:rsidR="00A759F9" w:rsidRPr="004D79A0" w:rsidRDefault="00A759F9" w:rsidP="004D79A0">
      <w:pPr>
        <w:pStyle w:val="Heading1"/>
        <w:spacing w:after="0" w:line="360" w:lineRule="auto"/>
        <w:jc w:val="both"/>
        <w:rPr>
          <w:rFonts w:asciiTheme="minorHAnsi" w:hAnsiTheme="minorHAnsi"/>
          <w:color w:val="000000"/>
          <w:sz w:val="24"/>
          <w:szCs w:val="22"/>
        </w:rPr>
      </w:pPr>
      <w:r w:rsidRPr="004D79A0">
        <w:rPr>
          <w:rFonts w:asciiTheme="minorHAnsi" w:hAnsiTheme="minorHAnsi"/>
          <w:color w:val="000000"/>
          <w:sz w:val="24"/>
          <w:szCs w:val="22"/>
        </w:rPr>
        <w:t>PERSON SPECIFICATION</w:t>
      </w:r>
    </w:p>
    <w:p w14:paraId="2A89A101" w14:textId="77777777" w:rsidR="00B83734" w:rsidRPr="00B758E1" w:rsidRDefault="00B83734" w:rsidP="00B83734">
      <w:pPr>
        <w:tabs>
          <w:tab w:val="left" w:pos="3060"/>
        </w:tabs>
        <w:rPr>
          <w:rFonts w:asciiTheme="minorHAnsi" w:hAnsiTheme="minorHAnsi" w:cs="Arial"/>
          <w:sz w:val="22"/>
          <w:szCs w:val="22"/>
          <w:lang w:val="en-GB"/>
        </w:rPr>
      </w:pPr>
    </w:p>
    <w:p w14:paraId="7CF26572" w14:textId="487E874F" w:rsidR="002976D8" w:rsidRDefault="004D79A0" w:rsidP="00CA4FB2">
      <w:pPr>
        <w:tabs>
          <w:tab w:val="left" w:pos="3060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Essential</w:t>
      </w:r>
      <w:r w:rsidR="009D4ADA" w:rsidRPr="00B758E1">
        <w:rPr>
          <w:rFonts w:asciiTheme="minorHAnsi" w:hAnsiTheme="minorHAnsi" w:cs="Arial"/>
          <w:b/>
          <w:sz w:val="22"/>
          <w:szCs w:val="22"/>
        </w:rPr>
        <w:t xml:space="preserve"> Requirements</w:t>
      </w:r>
    </w:p>
    <w:p w14:paraId="48B397A4" w14:textId="77777777" w:rsidR="005A421E" w:rsidRDefault="005A421E" w:rsidP="00CA4FB2">
      <w:pPr>
        <w:tabs>
          <w:tab w:val="left" w:pos="3060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BFFEA31" w14:textId="771F48AF" w:rsidR="00880BFF" w:rsidRPr="00795FF4" w:rsidRDefault="00880BFF" w:rsidP="00795FF4">
      <w:pPr>
        <w:pStyle w:val="ListParagraph"/>
        <w:numPr>
          <w:ilvl w:val="0"/>
          <w:numId w:val="40"/>
        </w:numPr>
        <w:tabs>
          <w:tab w:val="left" w:pos="3060"/>
          <w:tab w:val="left" w:pos="5598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795FF4">
        <w:rPr>
          <w:rFonts w:asciiTheme="minorHAnsi" w:hAnsiTheme="minorHAnsi" w:cs="Arial"/>
          <w:lang w:val="en-US"/>
        </w:rPr>
        <w:t xml:space="preserve">5 Grade A-C GCSEs (including English &amp; </w:t>
      </w:r>
      <w:proofErr w:type="spellStart"/>
      <w:r w:rsidRPr="00795FF4">
        <w:rPr>
          <w:rFonts w:asciiTheme="minorHAnsi" w:hAnsiTheme="minorHAnsi" w:cs="Arial"/>
          <w:lang w:val="en-US"/>
        </w:rPr>
        <w:t>Maths</w:t>
      </w:r>
      <w:proofErr w:type="spellEnd"/>
      <w:r w:rsidRPr="00795FF4">
        <w:rPr>
          <w:rFonts w:asciiTheme="minorHAnsi" w:hAnsiTheme="minorHAnsi" w:cs="Arial"/>
          <w:lang w:val="en-US"/>
        </w:rPr>
        <w:t>)</w:t>
      </w:r>
      <w:r w:rsidR="00795FF4" w:rsidRPr="00795FF4">
        <w:rPr>
          <w:rFonts w:asciiTheme="minorHAnsi" w:hAnsiTheme="minorHAnsi" w:cs="Arial"/>
          <w:lang w:val="en-US"/>
        </w:rPr>
        <w:t xml:space="preserve"> or Degree level preferably within finance and accounting.</w:t>
      </w:r>
    </w:p>
    <w:p w14:paraId="2FC2799B" w14:textId="77777777" w:rsidR="00BC55AC" w:rsidRPr="00795FF4" w:rsidRDefault="00BC55AC" w:rsidP="00795FF4">
      <w:pPr>
        <w:pStyle w:val="ListParagraph"/>
        <w:spacing w:after="0" w:line="240" w:lineRule="auto"/>
        <w:ind w:left="567" w:hanging="567"/>
        <w:rPr>
          <w:rFonts w:asciiTheme="minorHAnsi" w:hAnsiTheme="minorHAnsi" w:cs="Arial"/>
        </w:rPr>
      </w:pPr>
    </w:p>
    <w:p w14:paraId="52BFF4C4" w14:textId="06344AED" w:rsidR="00BC55AC" w:rsidRPr="00795FF4" w:rsidRDefault="00BC55AC" w:rsidP="00795FF4">
      <w:pPr>
        <w:pStyle w:val="ListParagraph"/>
        <w:numPr>
          <w:ilvl w:val="0"/>
          <w:numId w:val="40"/>
        </w:numPr>
        <w:tabs>
          <w:tab w:val="left" w:pos="3060"/>
          <w:tab w:val="left" w:pos="5598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795FF4">
        <w:rPr>
          <w:rFonts w:asciiTheme="minorHAnsi" w:hAnsiTheme="minorHAnsi" w:cs="Arial"/>
          <w:lang w:val="en-US"/>
        </w:rPr>
        <w:t>Hold or be working toward</w:t>
      </w:r>
      <w:r w:rsidR="00795FF4" w:rsidRPr="00795FF4">
        <w:rPr>
          <w:rFonts w:asciiTheme="minorHAnsi" w:hAnsiTheme="minorHAnsi" w:cs="Arial"/>
          <w:lang w:val="en-US"/>
        </w:rPr>
        <w:t>s</w:t>
      </w:r>
      <w:r w:rsidRPr="00795FF4">
        <w:rPr>
          <w:rFonts w:asciiTheme="minorHAnsi" w:hAnsiTheme="minorHAnsi" w:cs="Arial"/>
          <w:lang w:val="en-US"/>
        </w:rPr>
        <w:t xml:space="preserve"> a finance qualification (AAT) </w:t>
      </w:r>
      <w:r w:rsidR="007178BD" w:rsidRPr="00795FF4">
        <w:rPr>
          <w:rFonts w:asciiTheme="minorHAnsi" w:hAnsiTheme="minorHAnsi" w:cs="Arial"/>
          <w:lang w:val="en-US"/>
        </w:rPr>
        <w:t xml:space="preserve">is </w:t>
      </w:r>
      <w:r w:rsidRPr="00795FF4">
        <w:rPr>
          <w:rFonts w:asciiTheme="minorHAnsi" w:hAnsiTheme="minorHAnsi" w:cs="Arial"/>
          <w:lang w:val="en-US"/>
        </w:rPr>
        <w:t>desirable.</w:t>
      </w:r>
    </w:p>
    <w:p w14:paraId="55BFD435" w14:textId="77777777" w:rsidR="00795FF4" w:rsidRPr="00795FF4" w:rsidRDefault="00795FF4" w:rsidP="00795FF4">
      <w:pPr>
        <w:tabs>
          <w:tab w:val="left" w:pos="3060"/>
          <w:tab w:val="left" w:pos="5598"/>
        </w:tabs>
        <w:jc w:val="both"/>
        <w:rPr>
          <w:rFonts w:asciiTheme="minorHAnsi" w:hAnsiTheme="minorHAnsi" w:cstheme="minorHAnsi"/>
        </w:rPr>
      </w:pPr>
    </w:p>
    <w:p w14:paraId="3C5D7042" w14:textId="672C4B83" w:rsidR="00D47F1E" w:rsidRPr="00795FF4" w:rsidRDefault="00795FF4" w:rsidP="00795FF4">
      <w:pPr>
        <w:pStyle w:val="ListParagraph"/>
        <w:numPr>
          <w:ilvl w:val="0"/>
          <w:numId w:val="40"/>
        </w:numPr>
        <w:tabs>
          <w:tab w:val="left" w:pos="3060"/>
          <w:tab w:val="left" w:pos="5598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795FF4">
        <w:rPr>
          <w:rFonts w:asciiTheme="minorHAnsi" w:hAnsiTheme="minorHAnsi" w:cs="Arial"/>
          <w:lang w:val="en-US"/>
        </w:rPr>
        <w:t xml:space="preserve">A minimum </w:t>
      </w:r>
      <w:r w:rsidR="00D47F1E" w:rsidRPr="00795FF4">
        <w:rPr>
          <w:rFonts w:asciiTheme="minorHAnsi" w:hAnsiTheme="minorHAnsi" w:cs="Arial"/>
          <w:lang w:val="en-US"/>
        </w:rPr>
        <w:t>of 6</w:t>
      </w:r>
      <w:r w:rsidR="002D2E3F" w:rsidRPr="00795FF4">
        <w:rPr>
          <w:rFonts w:asciiTheme="minorHAnsi" w:hAnsiTheme="minorHAnsi" w:cs="Arial"/>
          <w:lang w:val="en-US"/>
        </w:rPr>
        <w:t>/12</w:t>
      </w:r>
      <w:r w:rsidR="00D47F1E" w:rsidRPr="00795FF4">
        <w:rPr>
          <w:rFonts w:asciiTheme="minorHAnsi" w:hAnsiTheme="minorHAnsi" w:cs="Arial"/>
          <w:lang w:val="en-US"/>
        </w:rPr>
        <w:t xml:space="preserve"> months</w:t>
      </w:r>
      <w:r w:rsidRPr="00795FF4">
        <w:rPr>
          <w:rFonts w:asciiTheme="minorHAnsi" w:hAnsiTheme="minorHAnsi" w:cs="Arial"/>
          <w:lang w:val="en-US"/>
        </w:rPr>
        <w:t xml:space="preserve"> working within an accountancy / credit control.</w:t>
      </w:r>
      <w:r w:rsidR="00D47F1E" w:rsidRPr="00795FF4">
        <w:rPr>
          <w:rFonts w:asciiTheme="minorHAnsi" w:hAnsiTheme="minorHAnsi" w:cs="Arial"/>
          <w:lang w:val="en-US"/>
        </w:rPr>
        <w:t xml:space="preserve"> </w:t>
      </w:r>
    </w:p>
    <w:p w14:paraId="446712A4" w14:textId="77777777" w:rsidR="00D47F1E" w:rsidRPr="00795FF4" w:rsidRDefault="00D47F1E" w:rsidP="00795FF4">
      <w:pPr>
        <w:pStyle w:val="ListParagraph"/>
        <w:spacing w:after="0" w:line="240" w:lineRule="auto"/>
        <w:rPr>
          <w:rFonts w:asciiTheme="minorHAnsi" w:hAnsiTheme="minorHAnsi" w:cs="Arial"/>
          <w:lang w:val="en-US"/>
        </w:rPr>
      </w:pPr>
    </w:p>
    <w:p w14:paraId="234F1500" w14:textId="55FE20E2" w:rsidR="00880BFF" w:rsidRPr="00795FF4" w:rsidRDefault="00795FF4" w:rsidP="00795FF4">
      <w:pPr>
        <w:pStyle w:val="ListParagraph"/>
        <w:numPr>
          <w:ilvl w:val="0"/>
          <w:numId w:val="40"/>
        </w:numPr>
        <w:tabs>
          <w:tab w:val="left" w:pos="3060"/>
          <w:tab w:val="left" w:pos="5598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795FF4">
        <w:rPr>
          <w:rFonts w:asciiTheme="minorHAnsi" w:hAnsiTheme="minorHAnsi" w:cs="Arial"/>
          <w:lang w:val="en-US"/>
        </w:rPr>
        <w:t>A good understanding of Sage</w:t>
      </w:r>
      <w:r w:rsidR="00BC55AC" w:rsidRPr="00795FF4">
        <w:rPr>
          <w:rFonts w:asciiTheme="minorHAnsi" w:hAnsiTheme="minorHAnsi" w:cs="Arial"/>
          <w:lang w:val="en-US"/>
        </w:rPr>
        <w:t xml:space="preserve"> Accounting</w:t>
      </w:r>
      <w:r w:rsidR="00880BFF" w:rsidRPr="00795FF4">
        <w:rPr>
          <w:rFonts w:asciiTheme="minorHAnsi" w:hAnsiTheme="minorHAnsi" w:cs="Arial"/>
          <w:lang w:val="en-US"/>
        </w:rPr>
        <w:t xml:space="preserve"> </w:t>
      </w:r>
      <w:r w:rsidR="007178BD" w:rsidRPr="00795FF4">
        <w:rPr>
          <w:rFonts w:asciiTheme="minorHAnsi" w:hAnsiTheme="minorHAnsi" w:cs="Arial"/>
          <w:lang w:val="en-US"/>
        </w:rPr>
        <w:t xml:space="preserve">or other </w:t>
      </w:r>
      <w:r w:rsidRPr="00795FF4">
        <w:rPr>
          <w:rFonts w:asciiTheme="minorHAnsi" w:hAnsiTheme="minorHAnsi" w:cs="Arial"/>
          <w:lang w:val="en-US"/>
        </w:rPr>
        <w:t xml:space="preserve">financial </w:t>
      </w:r>
      <w:r w:rsidR="007178BD" w:rsidRPr="00795FF4">
        <w:rPr>
          <w:rFonts w:asciiTheme="minorHAnsi" w:hAnsiTheme="minorHAnsi" w:cs="Arial"/>
          <w:lang w:val="en-US"/>
        </w:rPr>
        <w:t>software</w:t>
      </w:r>
      <w:r w:rsidR="00BC55AC" w:rsidRPr="00795FF4">
        <w:rPr>
          <w:rFonts w:asciiTheme="minorHAnsi" w:hAnsiTheme="minorHAnsi" w:cs="Arial"/>
          <w:lang w:val="en-US"/>
        </w:rPr>
        <w:t>.</w:t>
      </w:r>
    </w:p>
    <w:p w14:paraId="1D52FF88" w14:textId="77777777" w:rsidR="00880BFF" w:rsidRPr="00795FF4" w:rsidRDefault="00880BFF" w:rsidP="00795FF4">
      <w:pPr>
        <w:pStyle w:val="ListParagraph"/>
        <w:spacing w:after="0" w:line="240" w:lineRule="auto"/>
        <w:rPr>
          <w:rFonts w:asciiTheme="minorHAnsi" w:hAnsiTheme="minorHAnsi" w:cs="Arial"/>
        </w:rPr>
      </w:pPr>
    </w:p>
    <w:p w14:paraId="06BC5125" w14:textId="15A6643F" w:rsidR="00880BFF" w:rsidRPr="00795FF4" w:rsidRDefault="00880BFF" w:rsidP="00795FF4">
      <w:pPr>
        <w:pStyle w:val="ListParagraph"/>
        <w:numPr>
          <w:ilvl w:val="0"/>
          <w:numId w:val="40"/>
        </w:numPr>
        <w:tabs>
          <w:tab w:val="left" w:pos="3060"/>
          <w:tab w:val="left" w:pos="5598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795FF4">
        <w:rPr>
          <w:rFonts w:asciiTheme="minorHAnsi" w:hAnsiTheme="minorHAnsi" w:cs="Arial"/>
        </w:rPr>
        <w:t>Proficiency in Microsoft Office and the input and retrieval of information from a database and Excel</w:t>
      </w:r>
      <w:r w:rsidR="002D2E3F" w:rsidRPr="00795FF4">
        <w:rPr>
          <w:rFonts w:asciiTheme="minorHAnsi" w:hAnsiTheme="minorHAnsi" w:cs="Arial"/>
        </w:rPr>
        <w:t>.</w:t>
      </w:r>
    </w:p>
    <w:p w14:paraId="6DB48932" w14:textId="77777777" w:rsidR="00880BFF" w:rsidRDefault="00880BFF" w:rsidP="00880BFF">
      <w:pPr>
        <w:pStyle w:val="ListParagraph"/>
        <w:rPr>
          <w:rFonts w:asciiTheme="minorHAnsi" w:hAnsiTheme="minorHAnsi" w:cs="Arial"/>
        </w:rPr>
      </w:pPr>
    </w:p>
    <w:p w14:paraId="0F3925BC" w14:textId="193532E2" w:rsidR="003A2847" w:rsidRDefault="003A2847" w:rsidP="003A2847">
      <w:pPr>
        <w:tabs>
          <w:tab w:val="left" w:pos="3060"/>
        </w:tabs>
        <w:rPr>
          <w:rFonts w:asciiTheme="minorHAnsi" w:eastAsia="Calibri" w:hAnsiTheme="minorHAnsi" w:cs="Arial"/>
          <w:sz w:val="22"/>
          <w:szCs w:val="22"/>
          <w:lang w:val="en-GB"/>
        </w:rPr>
      </w:pPr>
    </w:p>
    <w:p w14:paraId="768540E0" w14:textId="77777777" w:rsidR="007D18B3" w:rsidRDefault="007D18B3" w:rsidP="003A2847">
      <w:pPr>
        <w:tabs>
          <w:tab w:val="left" w:pos="3060"/>
        </w:tabs>
        <w:rPr>
          <w:rFonts w:asciiTheme="minorHAnsi" w:eastAsia="Calibri" w:hAnsiTheme="minorHAnsi" w:cs="Arial"/>
          <w:sz w:val="22"/>
          <w:szCs w:val="22"/>
          <w:lang w:val="en-GB"/>
        </w:rPr>
      </w:pPr>
    </w:p>
    <w:p w14:paraId="3615EEE6" w14:textId="36C719E5" w:rsidR="009D4ADA" w:rsidRDefault="009D4ADA" w:rsidP="003A2847">
      <w:pPr>
        <w:tabs>
          <w:tab w:val="left" w:pos="3060"/>
        </w:tabs>
        <w:rPr>
          <w:rFonts w:asciiTheme="minorHAnsi" w:hAnsiTheme="minorHAnsi" w:cstheme="minorHAnsi"/>
          <w:b/>
          <w:sz w:val="22"/>
          <w:szCs w:val="22"/>
        </w:rPr>
      </w:pPr>
      <w:r w:rsidRPr="00B758E1">
        <w:rPr>
          <w:rFonts w:asciiTheme="minorHAnsi" w:hAnsiTheme="minorHAnsi" w:cstheme="minorHAnsi"/>
          <w:b/>
          <w:sz w:val="22"/>
          <w:szCs w:val="22"/>
        </w:rPr>
        <w:lastRenderedPageBreak/>
        <w:t>Personal Requirements</w:t>
      </w:r>
    </w:p>
    <w:p w14:paraId="51878D2E" w14:textId="77777777" w:rsidR="004D79A0" w:rsidRDefault="004D79A0" w:rsidP="007D18B3">
      <w:pPr>
        <w:tabs>
          <w:tab w:val="left" w:pos="30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D50040" w14:textId="77777777" w:rsidR="00BC55AC" w:rsidRDefault="00BC55AC" w:rsidP="007D18B3">
      <w:pPr>
        <w:pStyle w:val="ListParagraph"/>
        <w:numPr>
          <w:ilvl w:val="0"/>
          <w:numId w:val="40"/>
        </w:numPr>
        <w:tabs>
          <w:tab w:val="left" w:pos="3060"/>
          <w:tab w:val="left" w:pos="5598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B758E1">
        <w:rPr>
          <w:rFonts w:asciiTheme="minorHAnsi" w:hAnsiTheme="minorHAnsi" w:cs="Arial"/>
        </w:rPr>
        <w:t>Must have excellent organisational skills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theme="minorHAnsi"/>
        </w:rPr>
        <w:t>and the ability to work independently without supervision when necessary.</w:t>
      </w:r>
    </w:p>
    <w:p w14:paraId="23832C45" w14:textId="77777777" w:rsidR="00BC55AC" w:rsidRDefault="00BC55AC" w:rsidP="007D18B3">
      <w:pPr>
        <w:pStyle w:val="ListParagraph"/>
        <w:tabs>
          <w:tab w:val="left" w:pos="3060"/>
          <w:tab w:val="left" w:pos="5598"/>
        </w:tabs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C970A25" w14:textId="0E3A75AB" w:rsidR="002D7162" w:rsidRDefault="00795FF4" w:rsidP="007D18B3">
      <w:pPr>
        <w:numPr>
          <w:ilvl w:val="0"/>
          <w:numId w:val="40"/>
        </w:numPr>
        <w:tabs>
          <w:tab w:val="left" w:pos="5598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D7162" w:rsidRPr="002D7162">
        <w:rPr>
          <w:rFonts w:asciiTheme="minorHAnsi" w:hAnsiTheme="minorHAnsi" w:cstheme="minorHAnsi"/>
          <w:sz w:val="22"/>
          <w:szCs w:val="22"/>
        </w:rPr>
        <w:t>elf-motivated and enthusiastic about learning and gaining a deeper commercial understanding of how businesses operat</w:t>
      </w:r>
      <w:r w:rsidR="007178BD">
        <w:rPr>
          <w:rFonts w:asciiTheme="minorHAnsi" w:hAnsiTheme="minorHAnsi" w:cstheme="minorHAnsi"/>
          <w:sz w:val="22"/>
          <w:szCs w:val="22"/>
        </w:rPr>
        <w:t>e from an accounting perspectiv</w:t>
      </w:r>
      <w:r>
        <w:rPr>
          <w:rFonts w:asciiTheme="minorHAnsi" w:hAnsiTheme="minorHAnsi" w:cstheme="minorHAnsi"/>
          <w:sz w:val="22"/>
          <w:szCs w:val="22"/>
        </w:rPr>
        <w:t>e.</w:t>
      </w:r>
    </w:p>
    <w:p w14:paraId="78754CC1" w14:textId="77777777" w:rsidR="00795FF4" w:rsidRPr="007178BD" w:rsidRDefault="00795FF4" w:rsidP="007D18B3">
      <w:pPr>
        <w:tabs>
          <w:tab w:val="left" w:pos="559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C0E3F4" w14:textId="77777777" w:rsidR="00795FF4" w:rsidRDefault="00BC55AC" w:rsidP="007D18B3">
      <w:pPr>
        <w:numPr>
          <w:ilvl w:val="0"/>
          <w:numId w:val="40"/>
        </w:numPr>
        <w:tabs>
          <w:tab w:val="left" w:pos="5598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58E1">
        <w:rPr>
          <w:rFonts w:asciiTheme="minorHAnsi" w:hAnsiTheme="minorHAnsi" w:cstheme="minorHAnsi"/>
          <w:sz w:val="22"/>
          <w:szCs w:val="22"/>
        </w:rPr>
        <w:t>Must have a good telephone manner, excellent verbal communication skills and a calm and patient manner</w:t>
      </w:r>
      <w:r w:rsidR="00795FF4">
        <w:rPr>
          <w:rFonts w:asciiTheme="minorHAnsi" w:hAnsiTheme="minorHAnsi" w:cstheme="minorHAnsi"/>
          <w:sz w:val="22"/>
          <w:szCs w:val="22"/>
        </w:rPr>
        <w:t>.</w:t>
      </w:r>
    </w:p>
    <w:p w14:paraId="7EBA39A9" w14:textId="77777777" w:rsidR="00795FF4" w:rsidRDefault="00795FF4" w:rsidP="007D18B3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00058E60" w14:textId="2C386A24" w:rsidR="00BC55AC" w:rsidRDefault="00795FF4" w:rsidP="007D18B3">
      <w:pPr>
        <w:numPr>
          <w:ilvl w:val="0"/>
          <w:numId w:val="40"/>
        </w:numPr>
        <w:tabs>
          <w:tab w:val="left" w:pos="5598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795FF4">
        <w:rPr>
          <w:rFonts w:asciiTheme="minorHAnsi" w:hAnsiTheme="minorHAnsi" w:cstheme="minorHAnsi"/>
          <w:sz w:val="22"/>
          <w:szCs w:val="22"/>
        </w:rPr>
        <w:t xml:space="preserve">ustomer focused and be able to handle numerous queries </w:t>
      </w:r>
      <w:r>
        <w:rPr>
          <w:rFonts w:asciiTheme="minorHAnsi" w:hAnsiTheme="minorHAnsi" w:cstheme="minorHAnsi"/>
          <w:sz w:val="22"/>
          <w:szCs w:val="22"/>
        </w:rPr>
        <w:t xml:space="preserve">using tact and diplomacy </w:t>
      </w:r>
      <w:r w:rsidR="00BC55AC" w:rsidRPr="00B758E1">
        <w:rPr>
          <w:rFonts w:asciiTheme="minorHAnsi" w:hAnsiTheme="minorHAnsi" w:cstheme="minorHAnsi"/>
          <w:sz w:val="22"/>
          <w:szCs w:val="22"/>
        </w:rPr>
        <w:t>when dealing with customers</w:t>
      </w:r>
      <w:r w:rsidR="00BC55AC">
        <w:rPr>
          <w:rFonts w:asciiTheme="minorHAnsi" w:hAnsiTheme="minorHAnsi" w:cstheme="minorHAnsi"/>
          <w:sz w:val="22"/>
          <w:szCs w:val="22"/>
        </w:rPr>
        <w:t>.</w:t>
      </w:r>
    </w:p>
    <w:p w14:paraId="7033A262" w14:textId="77777777" w:rsidR="00BC55AC" w:rsidRPr="00B758E1" w:rsidRDefault="00BC55AC" w:rsidP="007D18B3">
      <w:pPr>
        <w:tabs>
          <w:tab w:val="left" w:pos="5598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3365BF2" w14:textId="2213A83B" w:rsidR="00BC55AC" w:rsidRPr="00BC55AC" w:rsidRDefault="00BC55AC" w:rsidP="007D18B3">
      <w:pPr>
        <w:pStyle w:val="ListParagraph"/>
        <w:numPr>
          <w:ilvl w:val="0"/>
          <w:numId w:val="40"/>
        </w:numPr>
        <w:tabs>
          <w:tab w:val="left" w:pos="3060"/>
        </w:tabs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 w:rsidRPr="00B758E1">
        <w:rPr>
          <w:rFonts w:asciiTheme="minorHAnsi" w:hAnsiTheme="minorHAnsi" w:cstheme="minorHAnsi"/>
        </w:rPr>
        <w:t xml:space="preserve">Must be prepared to work as part of a team using practicality and innovation to resolve </w:t>
      </w:r>
      <w:r>
        <w:rPr>
          <w:rFonts w:asciiTheme="minorHAnsi" w:hAnsiTheme="minorHAnsi" w:cstheme="minorHAnsi"/>
        </w:rPr>
        <w:t>financial</w:t>
      </w:r>
      <w:r w:rsidRPr="00B758E1">
        <w:rPr>
          <w:rFonts w:asciiTheme="minorHAnsi" w:hAnsiTheme="minorHAnsi" w:cstheme="minorHAnsi"/>
        </w:rPr>
        <w:t>, procedural and processing problems. Evidence of experience in working as part of a team is essential</w:t>
      </w:r>
      <w:r>
        <w:rPr>
          <w:rFonts w:asciiTheme="minorHAnsi" w:hAnsiTheme="minorHAnsi" w:cstheme="minorHAnsi"/>
        </w:rPr>
        <w:t>.</w:t>
      </w:r>
    </w:p>
    <w:p w14:paraId="593BFBA7" w14:textId="77777777" w:rsidR="005A421E" w:rsidRPr="002D2E3F" w:rsidRDefault="005A421E" w:rsidP="007D18B3">
      <w:pPr>
        <w:tabs>
          <w:tab w:val="left" w:pos="3060"/>
        </w:tabs>
        <w:jc w:val="both"/>
        <w:rPr>
          <w:rFonts w:asciiTheme="minorHAnsi" w:hAnsiTheme="minorHAnsi" w:cs="Arial"/>
        </w:rPr>
      </w:pPr>
    </w:p>
    <w:p w14:paraId="06AA8F64" w14:textId="67E7C93B" w:rsidR="005A421E" w:rsidRDefault="00795FF4" w:rsidP="007D18B3">
      <w:pPr>
        <w:pStyle w:val="ListParagraph"/>
        <w:numPr>
          <w:ilvl w:val="0"/>
          <w:numId w:val="40"/>
        </w:numPr>
        <w:tabs>
          <w:tab w:val="left" w:pos="3060"/>
        </w:tabs>
        <w:spacing w:after="0" w:line="240" w:lineRule="auto"/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Flexible, with the ability to pick up tasks quickly and efficiently whilst</w:t>
      </w:r>
      <w:r w:rsidR="005A421E" w:rsidRPr="00B758E1">
        <w:rPr>
          <w:rFonts w:asciiTheme="minorHAnsi" w:hAnsiTheme="minorHAnsi" w:cs="Arial"/>
        </w:rPr>
        <w:t xml:space="preserve"> work</w:t>
      </w:r>
      <w:r>
        <w:rPr>
          <w:rFonts w:asciiTheme="minorHAnsi" w:hAnsiTheme="minorHAnsi" w:cs="Arial"/>
        </w:rPr>
        <w:t xml:space="preserve">ing accurately </w:t>
      </w:r>
      <w:r w:rsidR="005A421E" w:rsidRPr="00B758E1">
        <w:rPr>
          <w:rFonts w:asciiTheme="minorHAnsi" w:hAnsiTheme="minorHAnsi" w:cs="Arial"/>
        </w:rPr>
        <w:t>with a hi</w:t>
      </w:r>
      <w:r w:rsidR="005A421E">
        <w:rPr>
          <w:rFonts w:asciiTheme="minorHAnsi" w:hAnsiTheme="minorHAnsi" w:cs="Arial"/>
        </w:rPr>
        <w:t>gh level of attention to detail.</w:t>
      </w:r>
    </w:p>
    <w:p w14:paraId="7DE1B492" w14:textId="77777777" w:rsidR="005A421E" w:rsidRPr="005A421E" w:rsidRDefault="005A421E" w:rsidP="007D18B3">
      <w:pPr>
        <w:tabs>
          <w:tab w:val="left" w:pos="3060"/>
        </w:tabs>
        <w:ind w:left="567" w:hanging="567"/>
        <w:jc w:val="both"/>
        <w:rPr>
          <w:rFonts w:asciiTheme="minorHAnsi" w:hAnsiTheme="minorHAnsi" w:cs="Arial"/>
        </w:rPr>
      </w:pPr>
    </w:p>
    <w:p w14:paraId="584BB10A" w14:textId="47B8D1D8" w:rsidR="005A421E" w:rsidRPr="00B758E1" w:rsidRDefault="005A421E" w:rsidP="007D18B3">
      <w:pPr>
        <w:pStyle w:val="ListParagraph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B758E1">
        <w:rPr>
          <w:rFonts w:asciiTheme="minorHAnsi" w:hAnsiTheme="minorHAnsi" w:cstheme="minorHAnsi"/>
        </w:rPr>
        <w:t>Must be willing to undertake further training or educational courses/ Continuous Professional Development as is deemed applicable and appropriate to the support and development of CPC</w:t>
      </w:r>
      <w:r>
        <w:rPr>
          <w:rFonts w:asciiTheme="minorHAnsi" w:hAnsiTheme="minorHAnsi" w:cstheme="minorHAnsi"/>
        </w:rPr>
        <w:t>.</w:t>
      </w:r>
    </w:p>
    <w:p w14:paraId="6E75BF2E" w14:textId="77777777" w:rsidR="004D79A0" w:rsidRPr="004D79A0" w:rsidRDefault="004D79A0" w:rsidP="005A421E">
      <w:pPr>
        <w:pStyle w:val="ListParagraph"/>
        <w:tabs>
          <w:tab w:val="left" w:pos="3060"/>
        </w:tabs>
        <w:rPr>
          <w:rFonts w:asciiTheme="minorHAnsi" w:hAnsiTheme="minorHAnsi" w:cstheme="minorHAnsi"/>
          <w:b/>
        </w:rPr>
      </w:pPr>
    </w:p>
    <w:p w14:paraId="1E8040BF" w14:textId="77777777" w:rsidR="001538C2" w:rsidRDefault="001538C2" w:rsidP="005C1457">
      <w:pPr>
        <w:rPr>
          <w:rFonts w:asciiTheme="minorHAnsi" w:hAnsiTheme="minorHAnsi" w:cs="Arial"/>
          <w:b/>
          <w:sz w:val="22"/>
          <w:szCs w:val="22"/>
        </w:rPr>
      </w:pPr>
    </w:p>
    <w:p w14:paraId="17B1F19D" w14:textId="77777777" w:rsidR="004D79A0" w:rsidRPr="004D79A0" w:rsidRDefault="004D79A0" w:rsidP="004D79A0">
      <w:pPr>
        <w:jc w:val="both"/>
        <w:rPr>
          <w:rFonts w:ascii="Calibri" w:hAnsi="Calibri"/>
          <w:b/>
          <w:color w:val="808080"/>
          <w:sz w:val="22"/>
          <w:szCs w:val="22"/>
        </w:rPr>
      </w:pPr>
      <w:r w:rsidRPr="004D79A0">
        <w:rPr>
          <w:rFonts w:ascii="Calibri" w:hAnsi="Calibri"/>
          <w:b/>
          <w:sz w:val="22"/>
          <w:szCs w:val="22"/>
        </w:rPr>
        <w:t xml:space="preserve">Disclaimer </w:t>
      </w:r>
    </w:p>
    <w:p w14:paraId="6377445B" w14:textId="77777777" w:rsidR="004D79A0" w:rsidRPr="004D79A0" w:rsidRDefault="004D79A0" w:rsidP="004D79A0">
      <w:pPr>
        <w:jc w:val="both"/>
        <w:rPr>
          <w:rFonts w:ascii="Calibri" w:hAnsi="Calibri"/>
          <w:sz w:val="22"/>
          <w:szCs w:val="22"/>
        </w:rPr>
      </w:pPr>
    </w:p>
    <w:p w14:paraId="208EDF6A" w14:textId="0309713D" w:rsidR="004D79A0" w:rsidRPr="004D79A0" w:rsidRDefault="004D79A0" w:rsidP="004D79A0">
      <w:pPr>
        <w:jc w:val="both"/>
        <w:rPr>
          <w:rFonts w:ascii="Calibri" w:hAnsi="Calibri"/>
          <w:sz w:val="22"/>
          <w:szCs w:val="22"/>
        </w:rPr>
      </w:pPr>
      <w:r w:rsidRPr="004D79A0">
        <w:rPr>
          <w:rFonts w:ascii="Calibri" w:hAnsi="Calibri"/>
          <w:sz w:val="22"/>
          <w:szCs w:val="22"/>
        </w:rPr>
        <w:t>The job duties, elements, respo</w:t>
      </w:r>
      <w:r>
        <w:rPr>
          <w:rFonts w:ascii="Calibri" w:hAnsi="Calibri"/>
          <w:sz w:val="22"/>
          <w:szCs w:val="22"/>
        </w:rPr>
        <w:t>nsibilities, skills, functions</w:t>
      </w:r>
      <w:r w:rsidRPr="004D79A0">
        <w:rPr>
          <w:rFonts w:ascii="Calibri" w:hAnsi="Calibri"/>
          <w:sz w:val="22"/>
          <w:szCs w:val="22"/>
        </w:rPr>
        <w:t xml:space="preserve"> and the requirements and conditions listed in this job description are representative only and not exclusive of the tasks that any employee may be required to perform.</w:t>
      </w:r>
      <w:r>
        <w:rPr>
          <w:rFonts w:ascii="Calibri" w:hAnsi="Calibri"/>
          <w:sz w:val="22"/>
          <w:szCs w:val="22"/>
        </w:rPr>
        <w:t xml:space="preserve">  The Job Description will be reviewed annually as part of the performance review process and Crescent Purchasing Ltd </w:t>
      </w:r>
      <w:r w:rsidRPr="004D79A0">
        <w:rPr>
          <w:rFonts w:ascii="Calibri" w:hAnsi="Calibri"/>
          <w:sz w:val="22"/>
          <w:szCs w:val="22"/>
        </w:rPr>
        <w:t>reserves the right to revise this job description at any time.</w:t>
      </w:r>
    </w:p>
    <w:p w14:paraId="241DB502" w14:textId="77777777" w:rsidR="004D79A0" w:rsidRPr="004D79A0" w:rsidRDefault="004D79A0" w:rsidP="004D79A0">
      <w:pPr>
        <w:rPr>
          <w:rFonts w:ascii="Calibri" w:hAnsi="Calibri" w:cs="Arial"/>
          <w:sz w:val="22"/>
          <w:szCs w:val="22"/>
        </w:rPr>
      </w:pPr>
    </w:p>
    <w:p w14:paraId="35E669D8" w14:textId="48211C64" w:rsidR="004D79A0" w:rsidRPr="004D79A0" w:rsidRDefault="004D79A0" w:rsidP="004D79A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Crescent Purchasing Ltd</w:t>
      </w:r>
      <w:r w:rsidRPr="004D79A0">
        <w:rPr>
          <w:rFonts w:ascii="Calibri" w:hAnsi="Calibri"/>
          <w:b/>
          <w:sz w:val="22"/>
          <w:szCs w:val="22"/>
        </w:rPr>
        <w:t xml:space="preserve"> is an Equal Opportunities Employer</w:t>
      </w:r>
      <w:r>
        <w:rPr>
          <w:rFonts w:ascii="Calibri" w:hAnsi="Calibri"/>
          <w:b/>
          <w:sz w:val="22"/>
          <w:szCs w:val="22"/>
        </w:rPr>
        <w:t xml:space="preserve"> and committed to Equality and Diversity.</w:t>
      </w:r>
    </w:p>
    <w:sectPr w:rsidR="004D79A0" w:rsidRPr="004D79A0" w:rsidSect="004B3C01">
      <w:headerReference w:type="default" r:id="rId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18870" w14:textId="77777777" w:rsidR="00A00E6C" w:rsidRDefault="00A00E6C" w:rsidP="002817E4">
      <w:r>
        <w:separator/>
      </w:r>
    </w:p>
  </w:endnote>
  <w:endnote w:type="continuationSeparator" w:id="0">
    <w:p w14:paraId="689A19B6" w14:textId="77777777" w:rsidR="00A00E6C" w:rsidRDefault="00A00E6C" w:rsidP="0028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2B07" w14:textId="77777777" w:rsidR="00A00E6C" w:rsidRDefault="00A00E6C" w:rsidP="002817E4">
      <w:r>
        <w:separator/>
      </w:r>
    </w:p>
  </w:footnote>
  <w:footnote w:type="continuationSeparator" w:id="0">
    <w:p w14:paraId="63566A79" w14:textId="77777777" w:rsidR="00A00E6C" w:rsidRDefault="00A00E6C" w:rsidP="0028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975B" w14:textId="77777777" w:rsidR="00160663" w:rsidRDefault="00160663" w:rsidP="002817E4">
    <w:pPr>
      <w:pStyle w:val="Header"/>
      <w:jc w:val="right"/>
    </w:pPr>
    <w:r>
      <w:object w:dxaOrig="5534" w:dyaOrig="2070" w14:anchorId="17C1A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36pt">
          <v:imagedata r:id="rId1" o:title=""/>
        </v:shape>
        <o:OLEObject Type="Embed" ProgID="MSPhotoEd.3" ShapeID="_x0000_i1025" DrawAspect="Content" ObjectID="_1557140995" r:id="rId2"/>
      </w:object>
    </w:r>
  </w:p>
  <w:p w14:paraId="50E84038" w14:textId="77777777" w:rsidR="00160663" w:rsidRDefault="0016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DD"/>
    <w:multiLevelType w:val="hybridMultilevel"/>
    <w:tmpl w:val="3A485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61593"/>
    <w:multiLevelType w:val="hybridMultilevel"/>
    <w:tmpl w:val="3F6C7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526C9"/>
    <w:multiLevelType w:val="hybridMultilevel"/>
    <w:tmpl w:val="4C28F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9B4"/>
    <w:multiLevelType w:val="hybridMultilevel"/>
    <w:tmpl w:val="71BCD448"/>
    <w:lvl w:ilvl="0" w:tplc="23828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3EF0"/>
    <w:multiLevelType w:val="hybridMultilevel"/>
    <w:tmpl w:val="573CE96A"/>
    <w:lvl w:ilvl="0" w:tplc="24AA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1392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1579FB"/>
    <w:multiLevelType w:val="hybridMultilevel"/>
    <w:tmpl w:val="6C6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7783"/>
    <w:multiLevelType w:val="hybridMultilevel"/>
    <w:tmpl w:val="7A36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C450E"/>
    <w:multiLevelType w:val="hybridMultilevel"/>
    <w:tmpl w:val="CCE28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0B4"/>
    <w:multiLevelType w:val="hybridMultilevel"/>
    <w:tmpl w:val="3AB49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C3436"/>
    <w:multiLevelType w:val="hybridMultilevel"/>
    <w:tmpl w:val="84EE0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079AB"/>
    <w:multiLevelType w:val="hybridMultilevel"/>
    <w:tmpl w:val="8218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A79A9"/>
    <w:multiLevelType w:val="hybridMultilevel"/>
    <w:tmpl w:val="7A9C4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965EF"/>
    <w:multiLevelType w:val="hybridMultilevel"/>
    <w:tmpl w:val="B7944C54"/>
    <w:lvl w:ilvl="0" w:tplc="24AA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4A7E"/>
    <w:multiLevelType w:val="hybridMultilevel"/>
    <w:tmpl w:val="328E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B1522"/>
    <w:multiLevelType w:val="hybridMultilevel"/>
    <w:tmpl w:val="D0EC6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C0A6C"/>
    <w:multiLevelType w:val="multilevel"/>
    <w:tmpl w:val="84EE0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24CED"/>
    <w:multiLevelType w:val="hybridMultilevel"/>
    <w:tmpl w:val="2870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D59B6"/>
    <w:multiLevelType w:val="singleLevel"/>
    <w:tmpl w:val="BBD2207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 w15:restartNumberingAfterBreak="0">
    <w:nsid w:val="3AE63D7A"/>
    <w:multiLevelType w:val="hybridMultilevel"/>
    <w:tmpl w:val="8848C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67C29"/>
    <w:multiLevelType w:val="hybridMultilevel"/>
    <w:tmpl w:val="76D8B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753C"/>
    <w:multiLevelType w:val="hybridMultilevel"/>
    <w:tmpl w:val="A2EC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63BCF"/>
    <w:multiLevelType w:val="hybridMultilevel"/>
    <w:tmpl w:val="70F610A6"/>
    <w:lvl w:ilvl="0" w:tplc="24AA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D1A4B"/>
    <w:multiLevelType w:val="hybridMultilevel"/>
    <w:tmpl w:val="EED2A5F6"/>
    <w:lvl w:ilvl="0" w:tplc="50F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52227"/>
    <w:multiLevelType w:val="hybridMultilevel"/>
    <w:tmpl w:val="BE8C7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A3729"/>
    <w:multiLevelType w:val="hybridMultilevel"/>
    <w:tmpl w:val="A6A0DA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A4C58"/>
    <w:multiLevelType w:val="hybridMultilevel"/>
    <w:tmpl w:val="FCD4110C"/>
    <w:lvl w:ilvl="0" w:tplc="24AA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C1F16"/>
    <w:multiLevelType w:val="hybridMultilevel"/>
    <w:tmpl w:val="B07C338A"/>
    <w:lvl w:ilvl="0" w:tplc="C16E1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115DC"/>
    <w:multiLevelType w:val="hybridMultilevel"/>
    <w:tmpl w:val="A93A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E6E4F"/>
    <w:multiLevelType w:val="hybridMultilevel"/>
    <w:tmpl w:val="300E142E"/>
    <w:lvl w:ilvl="0" w:tplc="24AA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0003"/>
    <w:multiLevelType w:val="hybridMultilevel"/>
    <w:tmpl w:val="2BACA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43414"/>
    <w:multiLevelType w:val="hybridMultilevel"/>
    <w:tmpl w:val="1F345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8025D"/>
    <w:multiLevelType w:val="hybridMultilevel"/>
    <w:tmpl w:val="AC64F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95DFD"/>
    <w:multiLevelType w:val="hybridMultilevel"/>
    <w:tmpl w:val="DF3A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C52F4"/>
    <w:multiLevelType w:val="hybridMultilevel"/>
    <w:tmpl w:val="28C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7BD6"/>
    <w:multiLevelType w:val="hybridMultilevel"/>
    <w:tmpl w:val="4A24BE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2216B"/>
    <w:multiLevelType w:val="singleLevel"/>
    <w:tmpl w:val="8B0A65B0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7E1EAC"/>
    <w:multiLevelType w:val="hybridMultilevel"/>
    <w:tmpl w:val="CEBA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92514"/>
    <w:multiLevelType w:val="hybridMultilevel"/>
    <w:tmpl w:val="3F6C7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990076"/>
    <w:multiLevelType w:val="hybridMultilevel"/>
    <w:tmpl w:val="A16C5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03799A"/>
    <w:multiLevelType w:val="hybridMultilevel"/>
    <w:tmpl w:val="961C5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038F4"/>
    <w:multiLevelType w:val="hybridMultilevel"/>
    <w:tmpl w:val="470E4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51297"/>
    <w:multiLevelType w:val="hybridMultilevel"/>
    <w:tmpl w:val="D83C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B4E3B"/>
    <w:multiLevelType w:val="hybridMultilevel"/>
    <w:tmpl w:val="ECB810E6"/>
    <w:lvl w:ilvl="0" w:tplc="24AAD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37"/>
  </w:num>
  <w:num w:numId="5">
    <w:abstractNumId w:val="42"/>
  </w:num>
  <w:num w:numId="6">
    <w:abstractNumId w:val="7"/>
  </w:num>
  <w:num w:numId="7">
    <w:abstractNumId w:val="33"/>
  </w:num>
  <w:num w:numId="8">
    <w:abstractNumId w:val="38"/>
  </w:num>
  <w:num w:numId="9">
    <w:abstractNumId w:val="25"/>
  </w:num>
  <w:num w:numId="10">
    <w:abstractNumId w:val="5"/>
  </w:num>
  <w:num w:numId="11">
    <w:abstractNumId w:val="23"/>
  </w:num>
  <w:num w:numId="12">
    <w:abstractNumId w:val="36"/>
  </w:num>
  <w:num w:numId="13">
    <w:abstractNumId w:val="18"/>
  </w:num>
  <w:num w:numId="14">
    <w:abstractNumId w:val="1"/>
  </w:num>
  <w:num w:numId="15">
    <w:abstractNumId w:val="30"/>
  </w:num>
  <w:num w:numId="16">
    <w:abstractNumId w:val="11"/>
  </w:num>
  <w:num w:numId="17">
    <w:abstractNumId w:val="14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0"/>
  </w:num>
  <w:num w:numId="22">
    <w:abstractNumId w:val="9"/>
  </w:num>
  <w:num w:numId="23">
    <w:abstractNumId w:val="39"/>
  </w:num>
  <w:num w:numId="24">
    <w:abstractNumId w:val="2"/>
  </w:num>
  <w:num w:numId="25">
    <w:abstractNumId w:val="3"/>
  </w:num>
  <w:num w:numId="26">
    <w:abstractNumId w:val="22"/>
  </w:num>
  <w:num w:numId="27">
    <w:abstractNumId w:val="43"/>
  </w:num>
  <w:num w:numId="28">
    <w:abstractNumId w:val="29"/>
  </w:num>
  <w:num w:numId="29">
    <w:abstractNumId w:val="4"/>
  </w:num>
  <w:num w:numId="30">
    <w:abstractNumId w:val="26"/>
  </w:num>
  <w:num w:numId="31">
    <w:abstractNumId w:val="13"/>
  </w:num>
  <w:num w:numId="32">
    <w:abstractNumId w:val="40"/>
  </w:num>
  <w:num w:numId="33">
    <w:abstractNumId w:val="32"/>
  </w:num>
  <w:num w:numId="34">
    <w:abstractNumId w:val="41"/>
  </w:num>
  <w:num w:numId="35">
    <w:abstractNumId w:val="21"/>
  </w:num>
  <w:num w:numId="36">
    <w:abstractNumId w:val="8"/>
  </w:num>
  <w:num w:numId="37">
    <w:abstractNumId w:val="20"/>
  </w:num>
  <w:num w:numId="38">
    <w:abstractNumId w:val="27"/>
  </w:num>
  <w:num w:numId="39">
    <w:abstractNumId w:val="28"/>
  </w:num>
  <w:num w:numId="40">
    <w:abstractNumId w:val="6"/>
  </w:num>
  <w:num w:numId="41">
    <w:abstractNumId w:val="19"/>
  </w:num>
  <w:num w:numId="42">
    <w:abstractNumId w:val="34"/>
  </w:num>
  <w:num w:numId="43">
    <w:abstractNumId w:val="3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A"/>
    <w:rsid w:val="000078CB"/>
    <w:rsid w:val="00020519"/>
    <w:rsid w:val="0003626C"/>
    <w:rsid w:val="00052248"/>
    <w:rsid w:val="00077976"/>
    <w:rsid w:val="00083A42"/>
    <w:rsid w:val="000A05B6"/>
    <w:rsid w:val="000C36AC"/>
    <w:rsid w:val="000D19D6"/>
    <w:rsid w:val="000D4C3D"/>
    <w:rsid w:val="00102750"/>
    <w:rsid w:val="001417C4"/>
    <w:rsid w:val="00145F4C"/>
    <w:rsid w:val="00152D05"/>
    <w:rsid w:val="001538C2"/>
    <w:rsid w:val="00160663"/>
    <w:rsid w:val="001606B6"/>
    <w:rsid w:val="001C2D70"/>
    <w:rsid w:val="001D1B18"/>
    <w:rsid w:val="001D2B52"/>
    <w:rsid w:val="001E060F"/>
    <w:rsid w:val="001F5589"/>
    <w:rsid w:val="00216403"/>
    <w:rsid w:val="00220E13"/>
    <w:rsid w:val="002263F4"/>
    <w:rsid w:val="00240C3A"/>
    <w:rsid w:val="00251A17"/>
    <w:rsid w:val="002817E4"/>
    <w:rsid w:val="00290EAF"/>
    <w:rsid w:val="00294657"/>
    <w:rsid w:val="002976D8"/>
    <w:rsid w:val="002A35ED"/>
    <w:rsid w:val="002B1C97"/>
    <w:rsid w:val="002D2E3F"/>
    <w:rsid w:val="002D4954"/>
    <w:rsid w:val="002D7162"/>
    <w:rsid w:val="002E2A36"/>
    <w:rsid w:val="002E5561"/>
    <w:rsid w:val="003429AA"/>
    <w:rsid w:val="00350A36"/>
    <w:rsid w:val="0035636F"/>
    <w:rsid w:val="00361F35"/>
    <w:rsid w:val="00366F1A"/>
    <w:rsid w:val="003814BC"/>
    <w:rsid w:val="003870CD"/>
    <w:rsid w:val="0039690F"/>
    <w:rsid w:val="003A2847"/>
    <w:rsid w:val="003A55B0"/>
    <w:rsid w:val="003C2530"/>
    <w:rsid w:val="00414F2E"/>
    <w:rsid w:val="00416F09"/>
    <w:rsid w:val="00425460"/>
    <w:rsid w:val="00441E6A"/>
    <w:rsid w:val="00444A1C"/>
    <w:rsid w:val="00452805"/>
    <w:rsid w:val="004552A5"/>
    <w:rsid w:val="00460001"/>
    <w:rsid w:val="00471BED"/>
    <w:rsid w:val="004765C8"/>
    <w:rsid w:val="00486769"/>
    <w:rsid w:val="00490DEA"/>
    <w:rsid w:val="00492CCE"/>
    <w:rsid w:val="004B3C01"/>
    <w:rsid w:val="004B7E8C"/>
    <w:rsid w:val="004C2137"/>
    <w:rsid w:val="004C4B4D"/>
    <w:rsid w:val="004D29CA"/>
    <w:rsid w:val="004D6640"/>
    <w:rsid w:val="004D79A0"/>
    <w:rsid w:val="004F02A5"/>
    <w:rsid w:val="004F1585"/>
    <w:rsid w:val="0050187A"/>
    <w:rsid w:val="0051360F"/>
    <w:rsid w:val="005275D5"/>
    <w:rsid w:val="00546135"/>
    <w:rsid w:val="00571B9A"/>
    <w:rsid w:val="005753CE"/>
    <w:rsid w:val="005A421E"/>
    <w:rsid w:val="005B16CF"/>
    <w:rsid w:val="005B37B9"/>
    <w:rsid w:val="005C1457"/>
    <w:rsid w:val="005C1C03"/>
    <w:rsid w:val="005C3F38"/>
    <w:rsid w:val="005C4131"/>
    <w:rsid w:val="005C438B"/>
    <w:rsid w:val="005E4701"/>
    <w:rsid w:val="00615499"/>
    <w:rsid w:val="00627D70"/>
    <w:rsid w:val="00636A21"/>
    <w:rsid w:val="00643CAA"/>
    <w:rsid w:val="00643F40"/>
    <w:rsid w:val="00646FA9"/>
    <w:rsid w:val="006A2BA3"/>
    <w:rsid w:val="006E186F"/>
    <w:rsid w:val="006E478C"/>
    <w:rsid w:val="006F5393"/>
    <w:rsid w:val="007178BD"/>
    <w:rsid w:val="007374C0"/>
    <w:rsid w:val="00740BB8"/>
    <w:rsid w:val="00743B54"/>
    <w:rsid w:val="00751389"/>
    <w:rsid w:val="0077042B"/>
    <w:rsid w:val="007737DB"/>
    <w:rsid w:val="007846F0"/>
    <w:rsid w:val="00795FF4"/>
    <w:rsid w:val="007A39B4"/>
    <w:rsid w:val="007C01E5"/>
    <w:rsid w:val="007C023A"/>
    <w:rsid w:val="007C566A"/>
    <w:rsid w:val="007D18B3"/>
    <w:rsid w:val="007D288E"/>
    <w:rsid w:val="007F25B2"/>
    <w:rsid w:val="008006CA"/>
    <w:rsid w:val="008013CD"/>
    <w:rsid w:val="00832298"/>
    <w:rsid w:val="008440BC"/>
    <w:rsid w:val="0084588C"/>
    <w:rsid w:val="0085138A"/>
    <w:rsid w:val="0085246C"/>
    <w:rsid w:val="008531A8"/>
    <w:rsid w:val="00854C43"/>
    <w:rsid w:val="00856053"/>
    <w:rsid w:val="0085728A"/>
    <w:rsid w:val="00880BFF"/>
    <w:rsid w:val="00880CCC"/>
    <w:rsid w:val="00892ED3"/>
    <w:rsid w:val="00895E48"/>
    <w:rsid w:val="008A00F0"/>
    <w:rsid w:val="008A3892"/>
    <w:rsid w:val="008B0A23"/>
    <w:rsid w:val="008E4807"/>
    <w:rsid w:val="008F4C2C"/>
    <w:rsid w:val="009018A0"/>
    <w:rsid w:val="00901C05"/>
    <w:rsid w:val="00904083"/>
    <w:rsid w:val="0092219E"/>
    <w:rsid w:val="00926EB2"/>
    <w:rsid w:val="009442B8"/>
    <w:rsid w:val="00956995"/>
    <w:rsid w:val="009A0D25"/>
    <w:rsid w:val="009D1CAC"/>
    <w:rsid w:val="009D4ADA"/>
    <w:rsid w:val="009D515F"/>
    <w:rsid w:val="009E2534"/>
    <w:rsid w:val="009F4259"/>
    <w:rsid w:val="00A00E6C"/>
    <w:rsid w:val="00A0227B"/>
    <w:rsid w:val="00A469F6"/>
    <w:rsid w:val="00A60245"/>
    <w:rsid w:val="00A6710A"/>
    <w:rsid w:val="00A75017"/>
    <w:rsid w:val="00A759F9"/>
    <w:rsid w:val="00A76211"/>
    <w:rsid w:val="00A84078"/>
    <w:rsid w:val="00A95B0F"/>
    <w:rsid w:val="00AC7B96"/>
    <w:rsid w:val="00AE34BE"/>
    <w:rsid w:val="00B01F7B"/>
    <w:rsid w:val="00B23882"/>
    <w:rsid w:val="00B43F9A"/>
    <w:rsid w:val="00B52E92"/>
    <w:rsid w:val="00B676E7"/>
    <w:rsid w:val="00B758E1"/>
    <w:rsid w:val="00B83734"/>
    <w:rsid w:val="00B8506B"/>
    <w:rsid w:val="00B9052C"/>
    <w:rsid w:val="00BB3EBF"/>
    <w:rsid w:val="00BB442E"/>
    <w:rsid w:val="00BC0399"/>
    <w:rsid w:val="00BC55AC"/>
    <w:rsid w:val="00BE10BA"/>
    <w:rsid w:val="00C110E2"/>
    <w:rsid w:val="00C37E6F"/>
    <w:rsid w:val="00C4331B"/>
    <w:rsid w:val="00C5712E"/>
    <w:rsid w:val="00C6619F"/>
    <w:rsid w:val="00C875C3"/>
    <w:rsid w:val="00CA4FB2"/>
    <w:rsid w:val="00CB289F"/>
    <w:rsid w:val="00CC435B"/>
    <w:rsid w:val="00CC73C4"/>
    <w:rsid w:val="00CD04F7"/>
    <w:rsid w:val="00CD462D"/>
    <w:rsid w:val="00CF1B4B"/>
    <w:rsid w:val="00D00524"/>
    <w:rsid w:val="00D03D65"/>
    <w:rsid w:val="00D2091A"/>
    <w:rsid w:val="00D262B0"/>
    <w:rsid w:val="00D47F1E"/>
    <w:rsid w:val="00D50518"/>
    <w:rsid w:val="00D61C53"/>
    <w:rsid w:val="00D65CD6"/>
    <w:rsid w:val="00D674E3"/>
    <w:rsid w:val="00D72EAA"/>
    <w:rsid w:val="00D75443"/>
    <w:rsid w:val="00D77260"/>
    <w:rsid w:val="00DC06E0"/>
    <w:rsid w:val="00DC41B8"/>
    <w:rsid w:val="00DC70A1"/>
    <w:rsid w:val="00DD7292"/>
    <w:rsid w:val="00DF29B5"/>
    <w:rsid w:val="00E06516"/>
    <w:rsid w:val="00E165F6"/>
    <w:rsid w:val="00E17199"/>
    <w:rsid w:val="00E21CCD"/>
    <w:rsid w:val="00E30545"/>
    <w:rsid w:val="00E33463"/>
    <w:rsid w:val="00E40A64"/>
    <w:rsid w:val="00E425E7"/>
    <w:rsid w:val="00E465A3"/>
    <w:rsid w:val="00E50832"/>
    <w:rsid w:val="00E55B29"/>
    <w:rsid w:val="00E645F6"/>
    <w:rsid w:val="00E866E1"/>
    <w:rsid w:val="00E97178"/>
    <w:rsid w:val="00E97B3F"/>
    <w:rsid w:val="00EA3D73"/>
    <w:rsid w:val="00EA65DD"/>
    <w:rsid w:val="00ED084D"/>
    <w:rsid w:val="00F024D8"/>
    <w:rsid w:val="00F20848"/>
    <w:rsid w:val="00F21B5F"/>
    <w:rsid w:val="00F453B4"/>
    <w:rsid w:val="00F57414"/>
    <w:rsid w:val="00F674C9"/>
    <w:rsid w:val="00F7200E"/>
    <w:rsid w:val="00F73F26"/>
    <w:rsid w:val="00F811D9"/>
    <w:rsid w:val="00F92B63"/>
    <w:rsid w:val="00FC0E80"/>
    <w:rsid w:val="00FC2A88"/>
    <w:rsid w:val="00FC3E44"/>
    <w:rsid w:val="00FE1980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7020A"/>
  <w15:docId w15:val="{3CDE595D-8D25-49BD-9ADF-566516FB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524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1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7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281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17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17E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817E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7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rsid w:val="00D2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9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690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01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1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13C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13C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46A2-4A1D-466A-9B00-D12C26FB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University of Salford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Karen Stout</dc:creator>
  <cp:lastModifiedBy>Ryan Glover</cp:lastModifiedBy>
  <cp:revision>2</cp:revision>
  <cp:lastPrinted>2017-03-22T11:53:00Z</cp:lastPrinted>
  <dcterms:created xsi:type="dcterms:W3CDTF">2017-05-24T13:24:00Z</dcterms:created>
  <dcterms:modified xsi:type="dcterms:W3CDTF">2017-05-24T13:24:00Z</dcterms:modified>
</cp:coreProperties>
</file>