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B5A" w:rsidRDefault="00356B5A" w:rsidP="00AF4C63">
      <w:pPr>
        <w:jc w:val="center"/>
      </w:pPr>
    </w:p>
    <w:p w:rsidR="00AF4C63" w:rsidRDefault="00AF4C63" w:rsidP="00AF4C63">
      <w:pPr>
        <w:jc w:val="center"/>
      </w:pPr>
    </w:p>
    <w:p w:rsidR="00AF4C63" w:rsidRDefault="00AF4C63" w:rsidP="00AF4C63">
      <w:pPr>
        <w:jc w:val="center"/>
      </w:pPr>
    </w:p>
    <w:p w:rsidR="00AF4C63" w:rsidRDefault="00AF4C63" w:rsidP="00AF4C63">
      <w:pPr>
        <w:jc w:val="center"/>
      </w:pPr>
    </w:p>
    <w:p w:rsidR="00AF4C63" w:rsidRPr="00C30973" w:rsidRDefault="00AF4C63" w:rsidP="00AF4C63">
      <w:pPr>
        <w:jc w:val="center"/>
        <w:rPr>
          <w:b/>
          <w:color w:val="FF0000"/>
          <w:sz w:val="36"/>
        </w:rPr>
      </w:pPr>
      <w:r w:rsidRPr="00C30973">
        <w:rPr>
          <w:b/>
          <w:color w:val="FF0000"/>
          <w:sz w:val="36"/>
        </w:rPr>
        <w:t>INSTITUTION NAME</w:t>
      </w:r>
    </w:p>
    <w:p w:rsidR="00AF4C63" w:rsidRPr="00C30973" w:rsidRDefault="00AF4C63" w:rsidP="00AF4C63">
      <w:pPr>
        <w:jc w:val="center"/>
        <w:rPr>
          <w:b/>
          <w:sz w:val="36"/>
        </w:rPr>
      </w:pPr>
    </w:p>
    <w:p w:rsidR="00AF4C63" w:rsidRPr="00C30973" w:rsidRDefault="00AF4C63" w:rsidP="00AF4C63">
      <w:pPr>
        <w:jc w:val="center"/>
        <w:rPr>
          <w:b/>
          <w:sz w:val="36"/>
        </w:rPr>
      </w:pPr>
      <w:r w:rsidRPr="00C30973">
        <w:rPr>
          <w:b/>
          <w:sz w:val="36"/>
        </w:rPr>
        <w:t>INVITATION TO TENDER</w:t>
      </w:r>
    </w:p>
    <w:p w:rsidR="00AF4C63" w:rsidRPr="00C30973" w:rsidRDefault="00AF4C63" w:rsidP="00AF4C63">
      <w:pPr>
        <w:jc w:val="center"/>
        <w:rPr>
          <w:b/>
          <w:sz w:val="36"/>
        </w:rPr>
      </w:pPr>
    </w:p>
    <w:p w:rsidR="00AF4C63" w:rsidRPr="00C30973" w:rsidRDefault="00AF4C63" w:rsidP="00AF4C63">
      <w:pPr>
        <w:jc w:val="center"/>
        <w:rPr>
          <w:b/>
          <w:sz w:val="36"/>
        </w:rPr>
      </w:pPr>
      <w:r w:rsidRPr="00C30973">
        <w:rPr>
          <w:b/>
          <w:sz w:val="36"/>
        </w:rPr>
        <w:t xml:space="preserve"> FOR </w:t>
      </w:r>
      <w:r w:rsidRPr="00C30973">
        <w:rPr>
          <w:b/>
          <w:color w:val="FF0000"/>
          <w:sz w:val="36"/>
        </w:rPr>
        <w:t>XXX</w:t>
      </w:r>
    </w:p>
    <w:p w:rsidR="00AF4C63" w:rsidRPr="00C30973" w:rsidRDefault="00AF4C63" w:rsidP="00AF4C63">
      <w:pPr>
        <w:rPr>
          <w:b/>
          <w:sz w:val="36"/>
        </w:rPr>
      </w:pPr>
    </w:p>
    <w:p w:rsidR="00AF4C63" w:rsidRPr="00C30973" w:rsidRDefault="00AF4C63" w:rsidP="00AF4C63">
      <w:pPr>
        <w:jc w:val="center"/>
        <w:rPr>
          <w:b/>
          <w:sz w:val="36"/>
        </w:rPr>
      </w:pPr>
      <w:r w:rsidRPr="00C30973">
        <w:rPr>
          <w:b/>
          <w:sz w:val="36"/>
        </w:rPr>
        <w:t>USING THE CPC ICT SOLUTIONS AND SUPPLY OF NETWORK INFRASTRUCTURE FRAMEWORK</w:t>
      </w:r>
    </w:p>
    <w:p w:rsidR="00AF4C63" w:rsidRPr="00C30973" w:rsidRDefault="00AF4C63" w:rsidP="00AF4C63">
      <w:pPr>
        <w:jc w:val="center"/>
        <w:rPr>
          <w:b/>
          <w:sz w:val="36"/>
        </w:rPr>
      </w:pPr>
    </w:p>
    <w:p w:rsidR="00AF4C63" w:rsidRPr="00C30973" w:rsidRDefault="00AF4C63" w:rsidP="00AF4C63">
      <w:pPr>
        <w:jc w:val="center"/>
        <w:rPr>
          <w:b/>
          <w:sz w:val="36"/>
        </w:rPr>
      </w:pPr>
      <w:r w:rsidRPr="00C30973">
        <w:rPr>
          <w:b/>
          <w:sz w:val="36"/>
        </w:rPr>
        <w:t xml:space="preserve">RETURN DEADLINE:  </w:t>
      </w:r>
      <w:r w:rsidRPr="00C30973">
        <w:rPr>
          <w:b/>
          <w:color w:val="FF0000"/>
          <w:sz w:val="36"/>
        </w:rPr>
        <w:t>12PM XX/XX/XXXX</w:t>
      </w:r>
    </w:p>
    <w:p w:rsidR="00AF4C63" w:rsidRDefault="00AF4C63" w:rsidP="00AF4C63">
      <w:pPr>
        <w:jc w:val="center"/>
      </w:pPr>
    </w:p>
    <w:p w:rsidR="00AF4C63" w:rsidRDefault="00AF4C63" w:rsidP="00AF4C63">
      <w:pPr>
        <w:jc w:val="center"/>
      </w:pPr>
    </w:p>
    <w:p w:rsidR="00AF4C63" w:rsidRDefault="00AF4C63" w:rsidP="00AF4C63">
      <w:pPr>
        <w:jc w:val="center"/>
      </w:pPr>
    </w:p>
    <w:p w:rsidR="00AF4C63" w:rsidRDefault="00AF4C63" w:rsidP="00AF4C63">
      <w:pPr>
        <w:jc w:val="center"/>
      </w:pPr>
    </w:p>
    <w:p w:rsidR="00AF4C63" w:rsidRDefault="00AF4C63" w:rsidP="00AF4C63">
      <w:pPr>
        <w:jc w:val="center"/>
      </w:pPr>
    </w:p>
    <w:p w:rsidR="00AF4C63" w:rsidRDefault="00AF4C63" w:rsidP="00AF4C63">
      <w:pPr>
        <w:jc w:val="center"/>
      </w:pPr>
    </w:p>
    <w:p w:rsidR="00AF4C63" w:rsidRDefault="00AF4C63" w:rsidP="00AF4C63">
      <w:pPr>
        <w:jc w:val="center"/>
      </w:pPr>
    </w:p>
    <w:p w:rsidR="00AF4C63" w:rsidRDefault="00AF4C63" w:rsidP="00AF4C63">
      <w:pPr>
        <w:jc w:val="center"/>
      </w:pPr>
    </w:p>
    <w:p w:rsidR="00AF4C63" w:rsidRDefault="00AF4C63" w:rsidP="00AF4C63">
      <w:pPr>
        <w:jc w:val="center"/>
      </w:pPr>
    </w:p>
    <w:p w:rsidR="00AF4C63" w:rsidRDefault="00AF4C63" w:rsidP="00AF4C63">
      <w:pPr>
        <w:jc w:val="center"/>
      </w:pPr>
    </w:p>
    <w:p w:rsidR="00F152C4" w:rsidRDefault="00F152C4" w:rsidP="00AF4C63">
      <w:pPr>
        <w:spacing w:after="0" w:line="240" w:lineRule="auto"/>
        <w:rPr>
          <w:b/>
          <w:sz w:val="24"/>
        </w:rPr>
      </w:pPr>
    </w:p>
    <w:p w:rsidR="00F152C4" w:rsidRDefault="00F152C4" w:rsidP="00AF4C63">
      <w:pPr>
        <w:spacing w:after="0" w:line="240" w:lineRule="auto"/>
        <w:rPr>
          <w:b/>
          <w:sz w:val="24"/>
        </w:rPr>
      </w:pPr>
    </w:p>
    <w:p w:rsidR="00F152C4" w:rsidRDefault="00F152C4" w:rsidP="00AF4C63">
      <w:pPr>
        <w:spacing w:after="0" w:line="240" w:lineRule="auto"/>
        <w:rPr>
          <w:b/>
          <w:sz w:val="24"/>
        </w:rPr>
      </w:pPr>
    </w:p>
    <w:p w:rsidR="00F152C4" w:rsidRDefault="00F152C4" w:rsidP="00AF4C63">
      <w:pPr>
        <w:spacing w:after="0" w:line="240" w:lineRule="auto"/>
        <w:rPr>
          <w:b/>
          <w:sz w:val="24"/>
        </w:rPr>
      </w:pPr>
    </w:p>
    <w:p w:rsidR="00F152C4" w:rsidRDefault="00F152C4" w:rsidP="00AF4C63">
      <w:pPr>
        <w:spacing w:after="0" w:line="240" w:lineRule="auto"/>
        <w:rPr>
          <w:b/>
          <w:sz w:val="24"/>
        </w:rPr>
      </w:pPr>
    </w:p>
    <w:p w:rsidR="00AF4C63" w:rsidRPr="006D0EC9" w:rsidRDefault="00AF4C63" w:rsidP="00AF4C63">
      <w:pPr>
        <w:spacing w:after="0" w:line="240" w:lineRule="auto"/>
        <w:rPr>
          <w:b/>
          <w:sz w:val="24"/>
        </w:rPr>
      </w:pPr>
      <w:r w:rsidRPr="006D0EC9">
        <w:rPr>
          <w:b/>
          <w:sz w:val="24"/>
        </w:rPr>
        <w:lastRenderedPageBreak/>
        <w:t>ABOUT THE INSTITUTION</w:t>
      </w:r>
    </w:p>
    <w:p w:rsidR="00AF4C63" w:rsidRPr="00475C5C" w:rsidRDefault="00475C5C" w:rsidP="00AF4C63">
      <w:pPr>
        <w:spacing w:after="0" w:line="240" w:lineRule="auto"/>
        <w:rPr>
          <w:color w:val="FF0000"/>
        </w:rPr>
      </w:pPr>
      <w:r>
        <w:rPr>
          <w:color w:val="FF0000"/>
        </w:rPr>
        <w:t xml:space="preserve">Insert a description of your institution with </w:t>
      </w:r>
      <w:proofErr w:type="gramStart"/>
      <w:r>
        <w:rPr>
          <w:color w:val="FF0000"/>
        </w:rPr>
        <w:t>particular emphasis</w:t>
      </w:r>
      <w:proofErr w:type="gramEnd"/>
      <w:r>
        <w:rPr>
          <w:color w:val="FF0000"/>
        </w:rPr>
        <w:t xml:space="preserve"> on any details that will have an impact on your tender.  </w:t>
      </w:r>
    </w:p>
    <w:p w:rsidR="00475C5C" w:rsidRDefault="00475C5C" w:rsidP="00AF4C63">
      <w:pPr>
        <w:spacing w:after="0" w:line="240" w:lineRule="auto"/>
      </w:pPr>
    </w:p>
    <w:p w:rsidR="00084833" w:rsidRDefault="00084833" w:rsidP="00AF4C63">
      <w:pPr>
        <w:spacing w:after="0" w:line="240" w:lineRule="auto"/>
      </w:pPr>
    </w:p>
    <w:p w:rsidR="00AF4C63" w:rsidRPr="006D0EC9" w:rsidRDefault="00AF4C63" w:rsidP="00AF4C63">
      <w:pPr>
        <w:spacing w:after="0" w:line="240" w:lineRule="auto"/>
        <w:rPr>
          <w:b/>
          <w:sz w:val="24"/>
        </w:rPr>
      </w:pPr>
      <w:r w:rsidRPr="006D0EC9">
        <w:rPr>
          <w:b/>
          <w:sz w:val="24"/>
        </w:rPr>
        <w:t>ABOUT THE TENDER PROCESS</w:t>
      </w:r>
    </w:p>
    <w:p w:rsidR="00AF4C63" w:rsidRDefault="00475C5C" w:rsidP="00AF4C63">
      <w:pPr>
        <w:spacing w:after="0" w:line="240" w:lineRule="auto"/>
      </w:pPr>
      <w:r>
        <w:t>This further competition is being carried out using the CPC ICT Solutions and Supply of Network Infrastructure framework agreement (CPC/YW/02/2016).  The call off conditions used as part of the tender will apply to this further competition.</w:t>
      </w:r>
    </w:p>
    <w:p w:rsidR="00475C5C" w:rsidRDefault="00475C5C" w:rsidP="00AF4C63">
      <w:pPr>
        <w:spacing w:after="0" w:line="240" w:lineRule="auto"/>
      </w:pPr>
    </w:p>
    <w:bookmarkStart w:id="0" w:name="_MON_1501319154"/>
    <w:bookmarkEnd w:id="0"/>
    <w:p w:rsidR="00475C5C" w:rsidRDefault="00475C5C" w:rsidP="00AF4C63">
      <w:pPr>
        <w:spacing w:after="0" w:line="240" w:lineRule="auto"/>
      </w:pPr>
      <w:r w:rsidRPr="00475C5C">
        <w:rPr>
          <w:bCs/>
        </w:rPr>
        <w:object w:dxaOrig="204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64.5pt" o:ole="">
            <v:imagedata r:id="rId7" o:title=""/>
          </v:shape>
          <o:OLEObject Type="Embed" ProgID="Word.Document.8" ShapeID="_x0000_i1025" DrawAspect="Icon" ObjectID="_1560923079" r:id="rId8">
            <o:FieldCodes>\s</o:FieldCodes>
          </o:OLEObject>
        </w:object>
      </w:r>
    </w:p>
    <w:p w:rsidR="00475C5C" w:rsidRDefault="00475C5C" w:rsidP="00AF4C63">
      <w:pPr>
        <w:spacing w:after="0" w:line="240" w:lineRule="auto"/>
      </w:pPr>
    </w:p>
    <w:p w:rsidR="00475C5C" w:rsidRDefault="00107661" w:rsidP="00AF4C63">
      <w:pPr>
        <w:spacing w:after="0" w:line="240" w:lineRule="auto"/>
      </w:pPr>
      <w:r>
        <w:t>The objective of this tender is to identify the most economically advantageous offer.  The criteria by which this tender will be evaluated are detailed within this document.</w:t>
      </w:r>
    </w:p>
    <w:p w:rsidR="00107661" w:rsidRDefault="00107661" w:rsidP="00AF4C63">
      <w:pPr>
        <w:spacing w:after="0" w:line="240" w:lineRule="auto"/>
      </w:pPr>
    </w:p>
    <w:p w:rsidR="00107661" w:rsidRDefault="00107661" w:rsidP="00AF4C63">
      <w:pPr>
        <w:spacing w:after="0" w:line="240" w:lineRule="auto"/>
      </w:pPr>
      <w:r>
        <w:t>Please ensure that all questions are completed in full, and in the format requested, failure to do so may result in your submission being disqualified.  If the question does not apply to you, please state clearly “N/A”.</w:t>
      </w:r>
    </w:p>
    <w:p w:rsidR="00107661" w:rsidRDefault="00107661" w:rsidP="00AF4C63">
      <w:pPr>
        <w:spacing w:after="0" w:line="240" w:lineRule="auto"/>
      </w:pPr>
    </w:p>
    <w:p w:rsidR="00107661" w:rsidRPr="00107661" w:rsidRDefault="00107661" w:rsidP="00AF4C63">
      <w:pPr>
        <w:spacing w:after="0" w:line="240" w:lineRule="auto"/>
        <w:rPr>
          <w:b/>
        </w:rPr>
      </w:pPr>
      <w:r w:rsidRPr="00107661">
        <w:rPr>
          <w:b/>
        </w:rPr>
        <w:t xml:space="preserve">All queries relating to this tender must be submitted to </w:t>
      </w:r>
      <w:r w:rsidRPr="00107661">
        <w:rPr>
          <w:b/>
          <w:color w:val="FF0000"/>
        </w:rPr>
        <w:t>xxx</w:t>
      </w:r>
      <w:r w:rsidRPr="00107661">
        <w:rPr>
          <w:b/>
        </w:rPr>
        <w:t>.</w:t>
      </w:r>
    </w:p>
    <w:p w:rsidR="00107661" w:rsidRDefault="00107661" w:rsidP="00AF4C63">
      <w:pPr>
        <w:spacing w:after="0" w:line="240" w:lineRule="auto"/>
      </w:pPr>
    </w:p>
    <w:p w:rsidR="00107661" w:rsidRDefault="00107661" w:rsidP="00AF4C63">
      <w:pPr>
        <w:spacing w:after="0" w:line="240" w:lineRule="auto"/>
      </w:pPr>
      <w:r>
        <w:t>Please note that responses to any queries or clarification requests may be circulated to all tenderers.</w:t>
      </w:r>
    </w:p>
    <w:p w:rsidR="00107661" w:rsidRDefault="00107661" w:rsidP="00AF4C63">
      <w:pPr>
        <w:spacing w:after="0" w:line="240" w:lineRule="auto"/>
      </w:pPr>
    </w:p>
    <w:p w:rsidR="00107661" w:rsidRDefault="00107661" w:rsidP="00AF4C63">
      <w:pPr>
        <w:spacing w:after="0" w:line="240" w:lineRule="auto"/>
      </w:pPr>
      <w:r w:rsidRPr="00107661">
        <w:rPr>
          <w:color w:val="FF0000"/>
        </w:rPr>
        <w:t xml:space="preserve">Institution name </w:t>
      </w:r>
      <w:r>
        <w:t>reserves the right to issue supplementary documentation at any time during the tender process to clarify any issue or amend any aspect of the ITT.</w:t>
      </w:r>
    </w:p>
    <w:p w:rsidR="00107661" w:rsidRDefault="00107661" w:rsidP="00AF4C63">
      <w:pPr>
        <w:spacing w:after="0" w:line="240" w:lineRule="auto"/>
      </w:pPr>
    </w:p>
    <w:p w:rsidR="00107661" w:rsidRPr="00107661" w:rsidRDefault="00107661" w:rsidP="00AF4C63">
      <w:pPr>
        <w:spacing w:after="0" w:line="240" w:lineRule="auto"/>
        <w:rPr>
          <w:b/>
        </w:rPr>
      </w:pPr>
      <w:r w:rsidRPr="00107661">
        <w:rPr>
          <w:b/>
        </w:rPr>
        <w:t xml:space="preserve">Tenders must be returned via </w:t>
      </w:r>
      <w:r w:rsidRPr="00107661">
        <w:rPr>
          <w:b/>
          <w:color w:val="FF0000"/>
        </w:rPr>
        <w:t>xxx</w:t>
      </w:r>
      <w:r w:rsidRPr="00107661">
        <w:rPr>
          <w:b/>
        </w:rPr>
        <w:t xml:space="preserve"> to </w:t>
      </w:r>
      <w:r w:rsidRPr="00107661">
        <w:rPr>
          <w:b/>
          <w:color w:val="FF0000"/>
        </w:rPr>
        <w:t>xxx</w:t>
      </w:r>
      <w:r w:rsidRPr="00107661">
        <w:rPr>
          <w:b/>
        </w:rPr>
        <w:t>.</w:t>
      </w:r>
    </w:p>
    <w:p w:rsidR="00107661" w:rsidRDefault="00107661" w:rsidP="00AF4C63">
      <w:pPr>
        <w:spacing w:after="0" w:line="240" w:lineRule="auto"/>
      </w:pPr>
    </w:p>
    <w:p w:rsidR="00107661" w:rsidRDefault="00107661" w:rsidP="00AF4C63">
      <w:pPr>
        <w:spacing w:after="0" w:line="240" w:lineRule="auto"/>
      </w:pPr>
      <w:r w:rsidRPr="00107661">
        <w:rPr>
          <w:b/>
        </w:rPr>
        <w:t xml:space="preserve">Tenders must be submitted by </w:t>
      </w:r>
      <w:r w:rsidRPr="00107661">
        <w:rPr>
          <w:b/>
          <w:color w:val="FF0000"/>
        </w:rPr>
        <w:t>12pm xx/xx/</w:t>
      </w:r>
      <w:proofErr w:type="spellStart"/>
      <w:r w:rsidRPr="00107661">
        <w:rPr>
          <w:b/>
          <w:color w:val="FF0000"/>
        </w:rPr>
        <w:t>xxxx</w:t>
      </w:r>
      <w:proofErr w:type="spellEnd"/>
      <w:r w:rsidRPr="00107661">
        <w:rPr>
          <w:b/>
        </w:rPr>
        <w:t xml:space="preserve">.  Late tender bids will not be considered.  Failure to use the tender documents will invalidate the tender. </w:t>
      </w:r>
      <w:r>
        <w:t xml:space="preserve"> We reserve the right, both prior to and after the award of the tender, to inspect the validity of all information given, to substantiate the information detailed by a supplier.</w:t>
      </w:r>
    </w:p>
    <w:p w:rsidR="00107661" w:rsidRDefault="00107661" w:rsidP="00AF4C63">
      <w:pPr>
        <w:spacing w:after="0" w:line="240" w:lineRule="auto"/>
      </w:pPr>
    </w:p>
    <w:p w:rsidR="00107661" w:rsidRDefault="00107661" w:rsidP="00AF4C63">
      <w:pPr>
        <w:spacing w:after="0" w:line="240" w:lineRule="auto"/>
      </w:pPr>
      <w:r>
        <w:t>Tenders will be assessed in strict accordance with the award criteria stated below.  Tenders must be valid for acceptance for a minimum of 90 days from the tender closing date.</w:t>
      </w:r>
    </w:p>
    <w:p w:rsidR="00475C5C" w:rsidRDefault="00475C5C" w:rsidP="00AF4C63">
      <w:pPr>
        <w:spacing w:after="0" w:line="240" w:lineRule="auto"/>
      </w:pPr>
    </w:p>
    <w:p w:rsidR="002518F8" w:rsidRDefault="002518F8" w:rsidP="00AF4C63">
      <w:pPr>
        <w:spacing w:after="0" w:line="240" w:lineRule="auto"/>
      </w:pPr>
      <w:r>
        <w:rPr>
          <w:rFonts w:eastAsia="Times New Roman"/>
          <w:lang w:eastAsia="en-GB"/>
        </w:rPr>
        <w:t>The institution reserves the right to cancel the tender process at any point. The institution is not liable for any costs resulting from any cancellation of this tender process nor for any other costs incurred by those tendering for this Contract.</w:t>
      </w:r>
    </w:p>
    <w:p w:rsidR="00084833" w:rsidRDefault="00084833" w:rsidP="00AF4C63">
      <w:pPr>
        <w:spacing w:after="0" w:line="240" w:lineRule="auto"/>
      </w:pPr>
    </w:p>
    <w:p w:rsidR="00107661" w:rsidRPr="006D0EC9" w:rsidRDefault="00107661" w:rsidP="00AF4C63">
      <w:pPr>
        <w:spacing w:after="0" w:line="240" w:lineRule="auto"/>
        <w:rPr>
          <w:b/>
          <w:sz w:val="24"/>
        </w:rPr>
      </w:pPr>
      <w:r w:rsidRPr="006D0EC9">
        <w:rPr>
          <w:b/>
          <w:sz w:val="24"/>
        </w:rPr>
        <w:t>TENDER TIMETABLE</w:t>
      </w:r>
    </w:p>
    <w:p w:rsidR="00107661" w:rsidRDefault="00107661" w:rsidP="00AF4C63">
      <w:pPr>
        <w:spacing w:after="0" w:line="240" w:lineRule="auto"/>
      </w:pPr>
    </w:p>
    <w:tbl>
      <w:tblPr>
        <w:tblStyle w:val="TableGrid"/>
        <w:tblW w:w="0" w:type="auto"/>
        <w:tblLook w:val="04A0" w:firstRow="1" w:lastRow="0" w:firstColumn="1" w:lastColumn="0" w:noHBand="0" w:noVBand="1"/>
      </w:tblPr>
      <w:tblGrid>
        <w:gridCol w:w="5949"/>
        <w:gridCol w:w="3067"/>
      </w:tblGrid>
      <w:tr w:rsidR="00C30973" w:rsidRPr="00C30973" w:rsidTr="00FA2276">
        <w:tc>
          <w:tcPr>
            <w:tcW w:w="5949" w:type="dxa"/>
          </w:tcPr>
          <w:p w:rsidR="00FA2276" w:rsidRDefault="0073684E" w:rsidP="00AF4C63">
            <w:r>
              <w:t>ITT i</w:t>
            </w:r>
            <w:r w:rsidR="00FA2276">
              <w:t>ssued</w:t>
            </w:r>
          </w:p>
        </w:tc>
        <w:tc>
          <w:tcPr>
            <w:tcW w:w="3067" w:type="dxa"/>
          </w:tcPr>
          <w:p w:rsidR="00FA2276" w:rsidRPr="00C30973" w:rsidRDefault="00095F3B" w:rsidP="00AF4C63">
            <w:pPr>
              <w:rPr>
                <w:color w:val="FF0000"/>
              </w:rPr>
            </w:pPr>
            <w:r w:rsidRPr="00C30973">
              <w:rPr>
                <w:color w:val="FF0000"/>
              </w:rPr>
              <w:t>xx/xx/</w:t>
            </w:r>
            <w:proofErr w:type="spellStart"/>
            <w:r w:rsidRPr="00C30973">
              <w:rPr>
                <w:color w:val="FF0000"/>
              </w:rPr>
              <w:t>xxxx</w:t>
            </w:r>
            <w:proofErr w:type="spellEnd"/>
          </w:p>
        </w:tc>
      </w:tr>
      <w:tr w:rsidR="00C30973" w:rsidRPr="00C30973" w:rsidTr="00FA2276">
        <w:tc>
          <w:tcPr>
            <w:tcW w:w="5949" w:type="dxa"/>
          </w:tcPr>
          <w:p w:rsidR="00095F3B" w:rsidRDefault="00095F3B" w:rsidP="00095F3B">
            <w:r>
              <w:t>Final date for clarifications</w:t>
            </w:r>
          </w:p>
        </w:tc>
        <w:tc>
          <w:tcPr>
            <w:tcW w:w="3067" w:type="dxa"/>
          </w:tcPr>
          <w:p w:rsidR="00095F3B" w:rsidRPr="00C30973" w:rsidRDefault="00095F3B" w:rsidP="00095F3B">
            <w:pPr>
              <w:rPr>
                <w:color w:val="FF0000"/>
              </w:rPr>
            </w:pPr>
            <w:r w:rsidRPr="00C30973">
              <w:rPr>
                <w:color w:val="FF0000"/>
              </w:rPr>
              <w:t>xx/xx/</w:t>
            </w:r>
            <w:proofErr w:type="spellStart"/>
            <w:r w:rsidRPr="00C30973">
              <w:rPr>
                <w:color w:val="FF0000"/>
              </w:rPr>
              <w:t>xxxx</w:t>
            </w:r>
            <w:proofErr w:type="spellEnd"/>
          </w:p>
        </w:tc>
      </w:tr>
      <w:tr w:rsidR="00C30973" w:rsidRPr="00C30973" w:rsidTr="00FA2276">
        <w:tc>
          <w:tcPr>
            <w:tcW w:w="5949" w:type="dxa"/>
          </w:tcPr>
          <w:p w:rsidR="00095F3B" w:rsidRDefault="00095F3B" w:rsidP="00095F3B">
            <w:r>
              <w:t>Tender closing date 12pm</w:t>
            </w:r>
          </w:p>
        </w:tc>
        <w:tc>
          <w:tcPr>
            <w:tcW w:w="3067" w:type="dxa"/>
          </w:tcPr>
          <w:p w:rsidR="00095F3B" w:rsidRPr="00C30973" w:rsidRDefault="00095F3B" w:rsidP="00095F3B">
            <w:pPr>
              <w:rPr>
                <w:color w:val="FF0000"/>
              </w:rPr>
            </w:pPr>
            <w:r w:rsidRPr="00C30973">
              <w:rPr>
                <w:color w:val="FF0000"/>
              </w:rPr>
              <w:t>xx/xx/</w:t>
            </w:r>
            <w:proofErr w:type="spellStart"/>
            <w:r w:rsidRPr="00C30973">
              <w:rPr>
                <w:color w:val="FF0000"/>
              </w:rPr>
              <w:t>xxxx</w:t>
            </w:r>
            <w:proofErr w:type="spellEnd"/>
          </w:p>
        </w:tc>
      </w:tr>
      <w:tr w:rsidR="00C30973" w:rsidRPr="00C30973" w:rsidTr="00FA2276">
        <w:tc>
          <w:tcPr>
            <w:tcW w:w="5949" w:type="dxa"/>
          </w:tcPr>
          <w:p w:rsidR="00095F3B" w:rsidRDefault="00095F3B" w:rsidP="00095F3B">
            <w:r>
              <w:t>Date to award contract</w:t>
            </w:r>
          </w:p>
        </w:tc>
        <w:tc>
          <w:tcPr>
            <w:tcW w:w="3067" w:type="dxa"/>
          </w:tcPr>
          <w:p w:rsidR="00095F3B" w:rsidRPr="00C30973" w:rsidRDefault="00095F3B" w:rsidP="00095F3B">
            <w:pPr>
              <w:rPr>
                <w:color w:val="FF0000"/>
              </w:rPr>
            </w:pPr>
            <w:r w:rsidRPr="00C30973">
              <w:rPr>
                <w:color w:val="FF0000"/>
              </w:rPr>
              <w:t>xx/xx/</w:t>
            </w:r>
            <w:proofErr w:type="spellStart"/>
            <w:r w:rsidRPr="00C30973">
              <w:rPr>
                <w:color w:val="FF0000"/>
              </w:rPr>
              <w:t>xxxx</w:t>
            </w:r>
            <w:proofErr w:type="spellEnd"/>
          </w:p>
        </w:tc>
      </w:tr>
      <w:tr w:rsidR="00C30973" w:rsidRPr="00C30973" w:rsidTr="00FA2276">
        <w:tc>
          <w:tcPr>
            <w:tcW w:w="5949" w:type="dxa"/>
          </w:tcPr>
          <w:p w:rsidR="00095F3B" w:rsidRDefault="00095F3B" w:rsidP="00095F3B">
            <w:r>
              <w:t>Hold implementation meetings</w:t>
            </w:r>
          </w:p>
        </w:tc>
        <w:tc>
          <w:tcPr>
            <w:tcW w:w="3067" w:type="dxa"/>
          </w:tcPr>
          <w:p w:rsidR="00095F3B" w:rsidRPr="00C30973" w:rsidRDefault="00095F3B" w:rsidP="00095F3B">
            <w:pPr>
              <w:rPr>
                <w:color w:val="FF0000"/>
              </w:rPr>
            </w:pPr>
            <w:r w:rsidRPr="00C30973">
              <w:rPr>
                <w:color w:val="FF0000"/>
              </w:rPr>
              <w:t>TBC</w:t>
            </w:r>
          </w:p>
        </w:tc>
      </w:tr>
      <w:tr w:rsidR="00C30973" w:rsidRPr="00C30973" w:rsidTr="00FA2276">
        <w:tc>
          <w:tcPr>
            <w:tcW w:w="5949" w:type="dxa"/>
          </w:tcPr>
          <w:p w:rsidR="00095F3B" w:rsidRDefault="00095F3B" w:rsidP="00095F3B">
            <w:r>
              <w:lastRenderedPageBreak/>
              <w:t>Contract start date</w:t>
            </w:r>
          </w:p>
        </w:tc>
        <w:tc>
          <w:tcPr>
            <w:tcW w:w="3067" w:type="dxa"/>
          </w:tcPr>
          <w:p w:rsidR="00095F3B" w:rsidRPr="00C30973" w:rsidRDefault="00095F3B" w:rsidP="00095F3B">
            <w:pPr>
              <w:rPr>
                <w:color w:val="FF0000"/>
              </w:rPr>
            </w:pPr>
            <w:r w:rsidRPr="00C30973">
              <w:rPr>
                <w:color w:val="FF0000"/>
              </w:rPr>
              <w:t>xx/xx/</w:t>
            </w:r>
            <w:proofErr w:type="spellStart"/>
            <w:r w:rsidRPr="00C30973">
              <w:rPr>
                <w:color w:val="FF0000"/>
              </w:rPr>
              <w:t>xxxx</w:t>
            </w:r>
            <w:proofErr w:type="spellEnd"/>
          </w:p>
        </w:tc>
      </w:tr>
    </w:tbl>
    <w:p w:rsidR="00FA2276" w:rsidRDefault="00FA2276" w:rsidP="00AF4C63">
      <w:pPr>
        <w:spacing w:after="0" w:line="240" w:lineRule="auto"/>
      </w:pPr>
    </w:p>
    <w:p w:rsidR="00FA2276" w:rsidRPr="0073684E" w:rsidRDefault="00C30973" w:rsidP="00AF4C63">
      <w:pPr>
        <w:spacing w:after="0" w:line="240" w:lineRule="auto"/>
        <w:rPr>
          <w:b/>
        </w:rPr>
      </w:pPr>
      <w:r w:rsidRPr="0073684E">
        <w:rPr>
          <w:b/>
        </w:rPr>
        <w:t>Please note that dates may be subject to change.</w:t>
      </w:r>
    </w:p>
    <w:p w:rsidR="00C30973" w:rsidRDefault="00C30973" w:rsidP="00AF4C63">
      <w:pPr>
        <w:spacing w:after="0" w:line="240" w:lineRule="auto"/>
      </w:pPr>
    </w:p>
    <w:p w:rsidR="00AF4C63" w:rsidRPr="006D0EC9" w:rsidRDefault="00AF4C63" w:rsidP="00AF4C63">
      <w:pPr>
        <w:spacing w:after="0" w:line="240" w:lineRule="auto"/>
        <w:rPr>
          <w:b/>
          <w:sz w:val="24"/>
        </w:rPr>
      </w:pPr>
      <w:r w:rsidRPr="006D0EC9">
        <w:rPr>
          <w:b/>
          <w:sz w:val="24"/>
        </w:rPr>
        <w:t>BACKGROUND TO THE REQUIREMENT</w:t>
      </w:r>
    </w:p>
    <w:p w:rsidR="00AF4C63" w:rsidRPr="00D55959" w:rsidRDefault="00791C09" w:rsidP="00AF4C63">
      <w:pPr>
        <w:spacing w:after="0" w:line="240" w:lineRule="auto"/>
        <w:rPr>
          <w:color w:val="FF0000"/>
        </w:rPr>
      </w:pPr>
      <w:r w:rsidRPr="00D55959">
        <w:rPr>
          <w:color w:val="FF0000"/>
        </w:rPr>
        <w:t xml:space="preserve">Include a brief explanation of </w:t>
      </w:r>
      <w:r w:rsidR="00511CD1" w:rsidRPr="00D55959">
        <w:rPr>
          <w:color w:val="FF0000"/>
        </w:rPr>
        <w:t xml:space="preserve">the tender project, why it is needed and its aims and objectives.  Also, </w:t>
      </w:r>
      <w:r w:rsidR="00F152C4">
        <w:rPr>
          <w:color w:val="FF0000"/>
        </w:rPr>
        <w:t xml:space="preserve">if necessary, </w:t>
      </w:r>
      <w:r w:rsidR="00511CD1" w:rsidRPr="00D55959">
        <w:rPr>
          <w:color w:val="FF0000"/>
        </w:rPr>
        <w:t xml:space="preserve">look to detail your current IT provision including reference to any existing equipment/systems/infrastructure that the tenderer’s response may need to </w:t>
      </w:r>
      <w:r w:rsidR="0073684E">
        <w:rPr>
          <w:color w:val="FF0000"/>
        </w:rPr>
        <w:t xml:space="preserve">be compatible </w:t>
      </w:r>
      <w:r w:rsidR="00511CD1" w:rsidRPr="00D55959">
        <w:rPr>
          <w:color w:val="FF0000"/>
        </w:rPr>
        <w:t>with.</w:t>
      </w:r>
    </w:p>
    <w:p w:rsidR="00511CD1" w:rsidRDefault="00511CD1" w:rsidP="00AF4C63">
      <w:pPr>
        <w:spacing w:after="0" w:line="240" w:lineRule="auto"/>
      </w:pPr>
    </w:p>
    <w:p w:rsidR="0034287E" w:rsidRPr="0034287E" w:rsidRDefault="0034287E" w:rsidP="002518F8">
      <w:pPr>
        <w:autoSpaceDN w:val="0"/>
        <w:spacing w:after="0" w:line="240" w:lineRule="auto"/>
        <w:jc w:val="both"/>
        <w:rPr>
          <w:rFonts w:eastAsia="Times New Roman"/>
          <w:color w:val="FF0000"/>
          <w:lang w:eastAsia="zh-CN"/>
        </w:rPr>
      </w:pPr>
      <w:r w:rsidRPr="0034287E">
        <w:rPr>
          <w:rFonts w:eastAsia="Times New Roman"/>
          <w:color w:val="FF0000"/>
          <w:lang w:eastAsia="zh-CN"/>
        </w:rPr>
        <w:t>If a contract for several years is required, the below wording should also be included:</w:t>
      </w:r>
    </w:p>
    <w:p w:rsidR="002518F8" w:rsidRDefault="002518F8" w:rsidP="002518F8">
      <w:pPr>
        <w:autoSpaceDN w:val="0"/>
        <w:spacing w:after="0" w:line="240" w:lineRule="auto"/>
        <w:jc w:val="both"/>
        <w:rPr>
          <w:rFonts w:eastAsia="Times New Roman"/>
          <w:color w:val="000000"/>
          <w:lang w:eastAsia="zh-CN"/>
        </w:rPr>
      </w:pPr>
      <w:r>
        <w:rPr>
          <w:rFonts w:eastAsia="Times New Roman"/>
          <w:lang w:eastAsia="zh-CN"/>
        </w:rPr>
        <w:t>The contract with the successful tenderer is intended</w:t>
      </w:r>
      <w:r>
        <w:rPr>
          <w:rFonts w:eastAsia="Times New Roman"/>
          <w:color w:val="000000"/>
          <w:lang w:eastAsia="zh-CN"/>
        </w:rPr>
        <w:t xml:space="preserve"> to </w:t>
      </w:r>
      <w:r>
        <w:rPr>
          <w:rFonts w:eastAsia="Times New Roman"/>
          <w:lang w:eastAsia="zh-CN"/>
        </w:rPr>
        <w:t xml:space="preserve">commence on </w:t>
      </w:r>
      <w:r>
        <w:rPr>
          <w:rFonts w:eastAsia="Times New Roman"/>
          <w:color w:val="000000"/>
          <w:lang w:eastAsia="zh-CN"/>
        </w:rPr>
        <w:t>[insert date] and will be awarded for an initial period of</w:t>
      </w:r>
      <w:r w:rsidR="00CD0393">
        <w:rPr>
          <w:rFonts w:eastAsia="Times New Roman"/>
          <w:color w:val="000000"/>
          <w:lang w:eastAsia="zh-CN"/>
        </w:rPr>
        <w:t xml:space="preserve"> </w:t>
      </w:r>
      <w:r>
        <w:rPr>
          <w:rFonts w:eastAsia="Times New Roman"/>
          <w:color w:val="FF0000"/>
          <w:lang w:eastAsia="zh-CN"/>
        </w:rPr>
        <w:t>[insert number of years]</w:t>
      </w:r>
      <w:r>
        <w:rPr>
          <w:rFonts w:eastAsia="Times New Roman"/>
          <w:color w:val="000000"/>
          <w:lang w:eastAsia="zh-CN"/>
        </w:rPr>
        <w:t xml:space="preserve">. Consideration will be given to extending the contract for a </w:t>
      </w:r>
      <w:r w:rsidRPr="0034287E">
        <w:rPr>
          <w:rFonts w:eastAsia="Times New Roman"/>
          <w:lang w:eastAsia="zh-CN"/>
        </w:rPr>
        <w:t>further</w:t>
      </w:r>
      <w:r>
        <w:rPr>
          <w:rFonts w:eastAsia="Times New Roman"/>
          <w:color w:val="FF0000"/>
          <w:lang w:eastAsia="zh-CN"/>
        </w:rPr>
        <w:t xml:space="preserve"> [insert details]</w:t>
      </w:r>
      <w:r>
        <w:rPr>
          <w:rFonts w:eastAsia="Times New Roman"/>
          <w:color w:val="000000"/>
          <w:lang w:eastAsia="zh-CN"/>
        </w:rPr>
        <w:t>, subject to satisfactory performance and the agreement of both parties. Regular reviews of the agreement will take place.</w:t>
      </w:r>
    </w:p>
    <w:p w:rsidR="00084833" w:rsidRDefault="00084833" w:rsidP="00AF4C63">
      <w:pPr>
        <w:spacing w:after="0" w:line="240" w:lineRule="auto"/>
      </w:pPr>
    </w:p>
    <w:p w:rsidR="00AF4C63" w:rsidRPr="006D0EC9" w:rsidRDefault="00AF4C63" w:rsidP="00AF4C63">
      <w:pPr>
        <w:spacing w:after="0" w:line="240" w:lineRule="auto"/>
        <w:rPr>
          <w:b/>
          <w:sz w:val="24"/>
        </w:rPr>
      </w:pPr>
      <w:r w:rsidRPr="006D0EC9">
        <w:rPr>
          <w:b/>
          <w:sz w:val="24"/>
        </w:rPr>
        <w:t>EVALUATION CRITERIA</w:t>
      </w:r>
    </w:p>
    <w:p w:rsidR="00AF4C63" w:rsidRPr="00D55959" w:rsidRDefault="00511CD1" w:rsidP="00AF4C63">
      <w:pPr>
        <w:spacing w:after="0" w:line="240" w:lineRule="auto"/>
        <w:rPr>
          <w:color w:val="FF0000"/>
        </w:rPr>
      </w:pPr>
      <w:r w:rsidRPr="00D55959">
        <w:rPr>
          <w:color w:val="FF0000"/>
        </w:rPr>
        <w:t xml:space="preserve">The award criteria listed below (Pricing, Customer Requirements, Added Value and Corporate Social Responsibility) should be applied when conducting your mini-competition.  Member institutions can vary the weightings for their </w:t>
      </w:r>
      <w:r w:rsidR="0073684E">
        <w:rPr>
          <w:color w:val="FF0000"/>
        </w:rPr>
        <w:t xml:space="preserve">further </w:t>
      </w:r>
      <w:r w:rsidRPr="00D55959">
        <w:rPr>
          <w:color w:val="FF0000"/>
        </w:rPr>
        <w:t xml:space="preserve">competition by the ranges shown </w:t>
      </w:r>
      <w:r w:rsidR="0073684E">
        <w:rPr>
          <w:color w:val="FF0000"/>
        </w:rPr>
        <w:t xml:space="preserve">in blue </w:t>
      </w:r>
      <w:r w:rsidRPr="00D55959">
        <w:rPr>
          <w:color w:val="FF0000"/>
        </w:rPr>
        <w:t xml:space="preserve">in the left-hand column </w:t>
      </w:r>
      <w:r w:rsidR="0073684E">
        <w:rPr>
          <w:color w:val="FF0000"/>
        </w:rPr>
        <w:t xml:space="preserve">of </w:t>
      </w:r>
      <w:r w:rsidRPr="00D55959">
        <w:rPr>
          <w:color w:val="FF0000"/>
        </w:rPr>
        <w:t>the table below.  The chosen total award criteria must always add up to 100%.</w:t>
      </w:r>
    </w:p>
    <w:p w:rsidR="00511CD1" w:rsidRDefault="00511CD1" w:rsidP="00AF4C63">
      <w:pPr>
        <w:spacing w:after="0" w:line="240" w:lineRule="auto"/>
      </w:pPr>
    </w:p>
    <w:tbl>
      <w:tblPr>
        <w:tblStyle w:val="TableGrid"/>
        <w:tblW w:w="0" w:type="auto"/>
        <w:tblLook w:val="04A0" w:firstRow="1" w:lastRow="0" w:firstColumn="1" w:lastColumn="0" w:noHBand="0" w:noVBand="1"/>
      </w:tblPr>
      <w:tblGrid>
        <w:gridCol w:w="5382"/>
        <w:gridCol w:w="3634"/>
      </w:tblGrid>
      <w:tr w:rsidR="00D55959" w:rsidTr="00D55959">
        <w:tc>
          <w:tcPr>
            <w:tcW w:w="5382" w:type="dxa"/>
          </w:tcPr>
          <w:p w:rsidR="00D55959" w:rsidRPr="00D55959" w:rsidRDefault="00D55959" w:rsidP="00D55959">
            <w:pPr>
              <w:jc w:val="center"/>
              <w:rPr>
                <w:b/>
                <w:color w:val="FF0000"/>
              </w:rPr>
            </w:pPr>
            <w:r w:rsidRPr="00D55959">
              <w:rPr>
                <w:b/>
                <w:color w:val="FF0000"/>
              </w:rPr>
              <w:t>Award Criteria</w:t>
            </w:r>
          </w:p>
          <w:p w:rsidR="00D55959" w:rsidRPr="00D55959" w:rsidRDefault="00D55959" w:rsidP="00AF4C63">
            <w:pPr>
              <w:rPr>
                <w:b/>
                <w:color w:val="FF0000"/>
              </w:rPr>
            </w:pPr>
          </w:p>
        </w:tc>
        <w:tc>
          <w:tcPr>
            <w:tcW w:w="3634" w:type="dxa"/>
          </w:tcPr>
          <w:p w:rsidR="00D55959" w:rsidRPr="00D55959" w:rsidRDefault="00D55959" w:rsidP="00D55959">
            <w:pPr>
              <w:jc w:val="center"/>
              <w:rPr>
                <w:b/>
                <w:color w:val="FF0000"/>
              </w:rPr>
            </w:pPr>
            <w:r w:rsidRPr="00D55959">
              <w:rPr>
                <w:b/>
                <w:color w:val="FF0000"/>
              </w:rPr>
              <w:t>Original Tender Weighting</w:t>
            </w:r>
          </w:p>
        </w:tc>
      </w:tr>
      <w:tr w:rsidR="00D55959" w:rsidTr="00D55959">
        <w:tc>
          <w:tcPr>
            <w:tcW w:w="5382" w:type="dxa"/>
          </w:tcPr>
          <w:p w:rsidR="00D55959" w:rsidRPr="00D55959" w:rsidRDefault="00D55959" w:rsidP="00D55959">
            <w:pPr>
              <w:jc w:val="center"/>
              <w:rPr>
                <w:b/>
                <w:color w:val="FF0000"/>
              </w:rPr>
            </w:pPr>
            <w:r w:rsidRPr="00D55959">
              <w:rPr>
                <w:b/>
                <w:color w:val="FF0000"/>
              </w:rPr>
              <w:t>Pricing</w:t>
            </w:r>
          </w:p>
          <w:p w:rsidR="00D55959" w:rsidRDefault="00D55959" w:rsidP="00D55959">
            <w:pPr>
              <w:jc w:val="center"/>
            </w:pPr>
            <w:r w:rsidRPr="00D55959">
              <w:rPr>
                <w:color w:val="0070C0"/>
              </w:rPr>
              <w:t>(Member range 30% - 80%)</w:t>
            </w:r>
          </w:p>
        </w:tc>
        <w:tc>
          <w:tcPr>
            <w:tcW w:w="3634" w:type="dxa"/>
          </w:tcPr>
          <w:p w:rsidR="00D55959" w:rsidRPr="00D55959" w:rsidRDefault="00D55959" w:rsidP="00D55959">
            <w:pPr>
              <w:jc w:val="center"/>
              <w:rPr>
                <w:color w:val="FF0000"/>
              </w:rPr>
            </w:pPr>
            <w:r w:rsidRPr="00D55959">
              <w:rPr>
                <w:color w:val="FF0000"/>
              </w:rPr>
              <w:t>60%</w:t>
            </w:r>
          </w:p>
        </w:tc>
      </w:tr>
      <w:tr w:rsidR="00D55959" w:rsidTr="00D55959">
        <w:tc>
          <w:tcPr>
            <w:tcW w:w="5382" w:type="dxa"/>
          </w:tcPr>
          <w:p w:rsidR="00D55959" w:rsidRPr="00D55959" w:rsidRDefault="00D55959" w:rsidP="00D55959">
            <w:pPr>
              <w:jc w:val="center"/>
              <w:rPr>
                <w:b/>
                <w:color w:val="FF0000"/>
              </w:rPr>
            </w:pPr>
            <w:r w:rsidRPr="00D55959">
              <w:rPr>
                <w:b/>
                <w:color w:val="FF0000"/>
              </w:rPr>
              <w:t>Customer Requirements</w:t>
            </w:r>
          </w:p>
          <w:p w:rsidR="00D55959" w:rsidRDefault="00D55959" w:rsidP="00D55959">
            <w:pPr>
              <w:jc w:val="center"/>
            </w:pPr>
            <w:r w:rsidRPr="00D55959">
              <w:rPr>
                <w:color w:val="0070C0"/>
              </w:rPr>
              <w:t>(Member range 10% - 40%)</w:t>
            </w:r>
          </w:p>
        </w:tc>
        <w:tc>
          <w:tcPr>
            <w:tcW w:w="3634" w:type="dxa"/>
          </w:tcPr>
          <w:p w:rsidR="00D55959" w:rsidRPr="00D55959" w:rsidRDefault="00D55959" w:rsidP="00D55959">
            <w:pPr>
              <w:jc w:val="center"/>
              <w:rPr>
                <w:color w:val="FF0000"/>
              </w:rPr>
            </w:pPr>
            <w:r w:rsidRPr="00D55959">
              <w:rPr>
                <w:color w:val="FF0000"/>
              </w:rPr>
              <w:t>20%</w:t>
            </w:r>
          </w:p>
        </w:tc>
      </w:tr>
      <w:tr w:rsidR="00D55959" w:rsidTr="00D55959">
        <w:tc>
          <w:tcPr>
            <w:tcW w:w="5382" w:type="dxa"/>
          </w:tcPr>
          <w:p w:rsidR="00D55959" w:rsidRPr="00D55959" w:rsidRDefault="00D55959" w:rsidP="00D55959">
            <w:pPr>
              <w:jc w:val="center"/>
              <w:rPr>
                <w:b/>
                <w:color w:val="FF0000"/>
              </w:rPr>
            </w:pPr>
            <w:r w:rsidRPr="00D55959">
              <w:rPr>
                <w:b/>
                <w:color w:val="FF0000"/>
              </w:rPr>
              <w:t>Added Value</w:t>
            </w:r>
          </w:p>
          <w:p w:rsidR="00D55959" w:rsidRDefault="00D55959" w:rsidP="00D55959">
            <w:pPr>
              <w:jc w:val="center"/>
            </w:pPr>
            <w:r w:rsidRPr="00D55959">
              <w:rPr>
                <w:color w:val="0070C0"/>
              </w:rPr>
              <w:t>(Member range 5% - 20%)</w:t>
            </w:r>
          </w:p>
        </w:tc>
        <w:tc>
          <w:tcPr>
            <w:tcW w:w="3634" w:type="dxa"/>
          </w:tcPr>
          <w:p w:rsidR="00D55959" w:rsidRPr="00D55959" w:rsidRDefault="00D55959" w:rsidP="00D55959">
            <w:pPr>
              <w:jc w:val="center"/>
              <w:rPr>
                <w:color w:val="FF0000"/>
              </w:rPr>
            </w:pPr>
            <w:r w:rsidRPr="00D55959">
              <w:rPr>
                <w:color w:val="FF0000"/>
              </w:rPr>
              <w:t>10%</w:t>
            </w:r>
          </w:p>
        </w:tc>
      </w:tr>
      <w:tr w:rsidR="00D55959" w:rsidTr="00D55959">
        <w:tc>
          <w:tcPr>
            <w:tcW w:w="5382" w:type="dxa"/>
          </w:tcPr>
          <w:p w:rsidR="00D55959" w:rsidRPr="00D55959" w:rsidRDefault="00D55959" w:rsidP="00D55959">
            <w:pPr>
              <w:jc w:val="center"/>
              <w:rPr>
                <w:b/>
                <w:color w:val="FF0000"/>
              </w:rPr>
            </w:pPr>
            <w:r w:rsidRPr="00D55959">
              <w:rPr>
                <w:b/>
                <w:color w:val="FF0000"/>
              </w:rPr>
              <w:t>Corporate Social Responsibility</w:t>
            </w:r>
          </w:p>
          <w:p w:rsidR="00D55959" w:rsidRDefault="00D55959" w:rsidP="00D55959">
            <w:pPr>
              <w:jc w:val="center"/>
            </w:pPr>
            <w:r w:rsidRPr="00D55959">
              <w:rPr>
                <w:color w:val="0070C0"/>
              </w:rPr>
              <w:t>(Member range 5% - 20%)</w:t>
            </w:r>
          </w:p>
        </w:tc>
        <w:tc>
          <w:tcPr>
            <w:tcW w:w="3634" w:type="dxa"/>
          </w:tcPr>
          <w:p w:rsidR="00D55959" w:rsidRPr="00D55959" w:rsidRDefault="00D55959" w:rsidP="00D55959">
            <w:pPr>
              <w:jc w:val="center"/>
              <w:rPr>
                <w:color w:val="FF0000"/>
              </w:rPr>
            </w:pPr>
            <w:r w:rsidRPr="00D55959">
              <w:rPr>
                <w:color w:val="FF0000"/>
              </w:rPr>
              <w:t>10%</w:t>
            </w:r>
          </w:p>
        </w:tc>
      </w:tr>
    </w:tbl>
    <w:p w:rsidR="00511CD1" w:rsidRDefault="00511CD1" w:rsidP="00AF4C63">
      <w:pPr>
        <w:spacing w:after="0" w:line="240" w:lineRule="auto"/>
      </w:pPr>
    </w:p>
    <w:p w:rsidR="00511CD1" w:rsidRDefault="00D55959" w:rsidP="00AF4C63">
      <w:pPr>
        <w:spacing w:after="0" w:line="240" w:lineRule="auto"/>
        <w:rPr>
          <w:color w:val="FF0000"/>
        </w:rPr>
      </w:pPr>
      <w:r w:rsidRPr="00D55959">
        <w:rPr>
          <w:color w:val="FF0000"/>
        </w:rPr>
        <w:t>Enter your chosen award criteria into the table below and remove the above instructions and table.</w:t>
      </w:r>
    </w:p>
    <w:p w:rsidR="00D55959" w:rsidRDefault="00D55959" w:rsidP="00AF4C63">
      <w:pPr>
        <w:spacing w:after="0" w:line="240" w:lineRule="auto"/>
        <w:rPr>
          <w:color w:val="FF0000"/>
        </w:rPr>
      </w:pPr>
    </w:p>
    <w:p w:rsidR="00D55959" w:rsidRDefault="00D55959" w:rsidP="00AF4C63">
      <w:pPr>
        <w:spacing w:after="0" w:line="240" w:lineRule="auto"/>
      </w:pPr>
      <w:r>
        <w:rPr>
          <w:color w:val="FF0000"/>
        </w:rPr>
        <w:t xml:space="preserve">Member institution name </w:t>
      </w:r>
      <w:r>
        <w:t>intend to assess the eligible tender responses using the criteria below:</w:t>
      </w:r>
    </w:p>
    <w:p w:rsidR="00D55959" w:rsidRDefault="00D55959" w:rsidP="00AF4C63">
      <w:pPr>
        <w:spacing w:after="0" w:line="240" w:lineRule="auto"/>
      </w:pPr>
    </w:p>
    <w:tbl>
      <w:tblPr>
        <w:tblStyle w:val="TableGrid"/>
        <w:tblW w:w="0" w:type="auto"/>
        <w:tblLook w:val="04A0" w:firstRow="1" w:lastRow="0" w:firstColumn="1" w:lastColumn="0" w:noHBand="0" w:noVBand="1"/>
      </w:tblPr>
      <w:tblGrid>
        <w:gridCol w:w="5382"/>
        <w:gridCol w:w="3634"/>
      </w:tblGrid>
      <w:tr w:rsidR="00D55959" w:rsidTr="00896207">
        <w:tc>
          <w:tcPr>
            <w:tcW w:w="5382" w:type="dxa"/>
          </w:tcPr>
          <w:p w:rsidR="00D55959" w:rsidRPr="00F152C4" w:rsidRDefault="00D55959" w:rsidP="00896207">
            <w:pPr>
              <w:jc w:val="center"/>
              <w:rPr>
                <w:b/>
                <w:u w:val="single"/>
              </w:rPr>
            </w:pPr>
            <w:r w:rsidRPr="00F152C4">
              <w:rPr>
                <w:b/>
                <w:u w:val="single"/>
              </w:rPr>
              <w:t>Award Criteria</w:t>
            </w:r>
          </w:p>
          <w:p w:rsidR="00D55959" w:rsidRPr="00F152C4" w:rsidRDefault="00D55959" w:rsidP="00896207">
            <w:pPr>
              <w:rPr>
                <w:b/>
                <w:u w:val="single"/>
              </w:rPr>
            </w:pPr>
          </w:p>
        </w:tc>
        <w:tc>
          <w:tcPr>
            <w:tcW w:w="3634" w:type="dxa"/>
          </w:tcPr>
          <w:p w:rsidR="00D55959" w:rsidRPr="00F152C4" w:rsidRDefault="00D55959" w:rsidP="00896207">
            <w:pPr>
              <w:jc w:val="center"/>
              <w:rPr>
                <w:b/>
                <w:color w:val="FF0000"/>
                <w:u w:val="single"/>
              </w:rPr>
            </w:pPr>
            <w:r w:rsidRPr="00F152C4">
              <w:rPr>
                <w:b/>
                <w:u w:val="single"/>
              </w:rPr>
              <w:t>Tender Weighting</w:t>
            </w:r>
          </w:p>
        </w:tc>
      </w:tr>
      <w:tr w:rsidR="00D55959" w:rsidTr="00896207">
        <w:tc>
          <w:tcPr>
            <w:tcW w:w="5382" w:type="dxa"/>
          </w:tcPr>
          <w:p w:rsidR="00D55959" w:rsidRPr="00D55959" w:rsidRDefault="00D55959" w:rsidP="00896207">
            <w:pPr>
              <w:jc w:val="center"/>
              <w:rPr>
                <w:b/>
              </w:rPr>
            </w:pPr>
            <w:r w:rsidRPr="00D55959">
              <w:rPr>
                <w:b/>
              </w:rPr>
              <w:t>Pricing</w:t>
            </w:r>
          </w:p>
          <w:p w:rsidR="00D55959" w:rsidRPr="00D55959" w:rsidRDefault="00D55959" w:rsidP="00896207">
            <w:pPr>
              <w:jc w:val="center"/>
            </w:pPr>
          </w:p>
        </w:tc>
        <w:tc>
          <w:tcPr>
            <w:tcW w:w="3634" w:type="dxa"/>
          </w:tcPr>
          <w:p w:rsidR="00D55959" w:rsidRPr="00D55959" w:rsidRDefault="00D55959" w:rsidP="00896207">
            <w:pPr>
              <w:jc w:val="center"/>
              <w:rPr>
                <w:color w:val="FF0000"/>
              </w:rPr>
            </w:pPr>
            <w:r w:rsidRPr="00D55959">
              <w:rPr>
                <w:color w:val="FF0000"/>
              </w:rPr>
              <w:t>60%</w:t>
            </w:r>
          </w:p>
        </w:tc>
      </w:tr>
      <w:tr w:rsidR="00D55959" w:rsidTr="00896207">
        <w:tc>
          <w:tcPr>
            <w:tcW w:w="5382" w:type="dxa"/>
          </w:tcPr>
          <w:p w:rsidR="00D55959" w:rsidRPr="00D55959" w:rsidRDefault="00D55959" w:rsidP="00896207">
            <w:pPr>
              <w:jc w:val="center"/>
              <w:rPr>
                <w:b/>
              </w:rPr>
            </w:pPr>
            <w:r w:rsidRPr="00D55959">
              <w:rPr>
                <w:b/>
              </w:rPr>
              <w:t>Customer Requirements</w:t>
            </w:r>
          </w:p>
          <w:p w:rsidR="00D55959" w:rsidRPr="00D55959" w:rsidRDefault="00D55959" w:rsidP="00896207">
            <w:pPr>
              <w:jc w:val="center"/>
            </w:pPr>
          </w:p>
        </w:tc>
        <w:tc>
          <w:tcPr>
            <w:tcW w:w="3634" w:type="dxa"/>
          </w:tcPr>
          <w:p w:rsidR="00D55959" w:rsidRPr="00D55959" w:rsidRDefault="00D55959" w:rsidP="00896207">
            <w:pPr>
              <w:jc w:val="center"/>
              <w:rPr>
                <w:color w:val="FF0000"/>
              </w:rPr>
            </w:pPr>
            <w:r w:rsidRPr="00D55959">
              <w:rPr>
                <w:color w:val="FF0000"/>
              </w:rPr>
              <w:t>20%</w:t>
            </w:r>
          </w:p>
        </w:tc>
      </w:tr>
      <w:tr w:rsidR="00D55959" w:rsidTr="00896207">
        <w:tc>
          <w:tcPr>
            <w:tcW w:w="5382" w:type="dxa"/>
          </w:tcPr>
          <w:p w:rsidR="00D55959" w:rsidRPr="00D55959" w:rsidRDefault="00D55959" w:rsidP="00896207">
            <w:pPr>
              <w:jc w:val="center"/>
              <w:rPr>
                <w:b/>
              </w:rPr>
            </w:pPr>
            <w:r w:rsidRPr="00D55959">
              <w:rPr>
                <w:b/>
              </w:rPr>
              <w:t>Added Value</w:t>
            </w:r>
          </w:p>
          <w:p w:rsidR="00D55959" w:rsidRPr="00D55959" w:rsidRDefault="00D55959" w:rsidP="00896207">
            <w:pPr>
              <w:jc w:val="center"/>
            </w:pPr>
          </w:p>
        </w:tc>
        <w:tc>
          <w:tcPr>
            <w:tcW w:w="3634" w:type="dxa"/>
          </w:tcPr>
          <w:p w:rsidR="00D55959" w:rsidRPr="00D55959" w:rsidRDefault="00D55959" w:rsidP="00896207">
            <w:pPr>
              <w:jc w:val="center"/>
              <w:rPr>
                <w:color w:val="FF0000"/>
              </w:rPr>
            </w:pPr>
            <w:r w:rsidRPr="00D55959">
              <w:rPr>
                <w:color w:val="FF0000"/>
              </w:rPr>
              <w:t>10%</w:t>
            </w:r>
          </w:p>
        </w:tc>
      </w:tr>
      <w:tr w:rsidR="00D55959" w:rsidTr="00896207">
        <w:tc>
          <w:tcPr>
            <w:tcW w:w="5382" w:type="dxa"/>
          </w:tcPr>
          <w:p w:rsidR="00D55959" w:rsidRPr="00D55959" w:rsidRDefault="00D55959" w:rsidP="00896207">
            <w:pPr>
              <w:jc w:val="center"/>
              <w:rPr>
                <w:b/>
              </w:rPr>
            </w:pPr>
            <w:r w:rsidRPr="00D55959">
              <w:rPr>
                <w:b/>
              </w:rPr>
              <w:t>Corporate Social Responsibility</w:t>
            </w:r>
          </w:p>
          <w:p w:rsidR="00D55959" w:rsidRPr="00D55959" w:rsidRDefault="00D55959" w:rsidP="00896207">
            <w:pPr>
              <w:jc w:val="center"/>
            </w:pPr>
          </w:p>
        </w:tc>
        <w:tc>
          <w:tcPr>
            <w:tcW w:w="3634" w:type="dxa"/>
          </w:tcPr>
          <w:p w:rsidR="00D55959" w:rsidRPr="00D55959" w:rsidRDefault="00D55959" w:rsidP="00896207">
            <w:pPr>
              <w:jc w:val="center"/>
              <w:rPr>
                <w:color w:val="FF0000"/>
              </w:rPr>
            </w:pPr>
            <w:r w:rsidRPr="00D55959">
              <w:rPr>
                <w:color w:val="FF0000"/>
              </w:rPr>
              <w:t>10%</w:t>
            </w:r>
          </w:p>
        </w:tc>
      </w:tr>
    </w:tbl>
    <w:p w:rsidR="00D55959" w:rsidRPr="00D55959" w:rsidRDefault="00D55959" w:rsidP="00AF4C63">
      <w:pPr>
        <w:spacing w:after="0" w:line="240" w:lineRule="auto"/>
      </w:pPr>
    </w:p>
    <w:p w:rsidR="00D55959" w:rsidRDefault="00D55959" w:rsidP="00AF4C63">
      <w:pPr>
        <w:spacing w:after="0" w:line="240" w:lineRule="auto"/>
      </w:pPr>
    </w:p>
    <w:p w:rsidR="009A2675" w:rsidRDefault="009A2675" w:rsidP="00AF4C63">
      <w:pPr>
        <w:spacing w:after="0" w:line="240" w:lineRule="auto"/>
      </w:pPr>
    </w:p>
    <w:p w:rsidR="009A2675" w:rsidRDefault="009A2675" w:rsidP="00AF4C63">
      <w:pPr>
        <w:spacing w:after="0" w:line="240" w:lineRule="auto"/>
      </w:pPr>
    </w:p>
    <w:p w:rsidR="0034287E" w:rsidRDefault="0034287E" w:rsidP="00AF4C63">
      <w:pPr>
        <w:spacing w:after="0" w:line="240" w:lineRule="auto"/>
      </w:pPr>
    </w:p>
    <w:p w:rsidR="00475C5C" w:rsidRPr="00196110" w:rsidRDefault="00475C5C" w:rsidP="00AF4C63">
      <w:pPr>
        <w:spacing w:after="0" w:line="240" w:lineRule="auto"/>
        <w:rPr>
          <w:b/>
          <w:sz w:val="24"/>
          <w:u w:val="single"/>
        </w:rPr>
      </w:pPr>
      <w:r w:rsidRPr="00196110">
        <w:rPr>
          <w:b/>
          <w:sz w:val="24"/>
          <w:u w:val="single"/>
        </w:rPr>
        <w:lastRenderedPageBreak/>
        <w:t>PRICING</w:t>
      </w:r>
    </w:p>
    <w:p w:rsidR="00FB5662" w:rsidRDefault="006B6264" w:rsidP="00AF4C63">
      <w:pPr>
        <w:spacing w:after="0" w:line="240" w:lineRule="auto"/>
        <w:rPr>
          <w:color w:val="FF0000"/>
        </w:rPr>
      </w:pPr>
      <w:r>
        <w:rPr>
          <w:color w:val="FF0000"/>
        </w:rPr>
        <w:t>A pricing s</w:t>
      </w:r>
      <w:r w:rsidR="00DB6ECA">
        <w:rPr>
          <w:color w:val="FF0000"/>
        </w:rPr>
        <w:t>chedule template for each lot has</w:t>
      </w:r>
      <w:r>
        <w:rPr>
          <w:color w:val="FF0000"/>
        </w:rPr>
        <w:t xml:space="preserve"> been created and embedded below.  If the format of the relevant pricing schedule is in keeping with your requirements the below template</w:t>
      </w:r>
      <w:r w:rsidR="00DB6ECA">
        <w:rPr>
          <w:color w:val="FF0000"/>
        </w:rPr>
        <w:t xml:space="preserve"> for the relevant lot </w:t>
      </w:r>
      <w:r>
        <w:rPr>
          <w:color w:val="FF0000"/>
        </w:rPr>
        <w:t>can be used in your further competition.</w:t>
      </w:r>
    </w:p>
    <w:p w:rsidR="006B6264" w:rsidRDefault="006B6264" w:rsidP="00AF4C63">
      <w:pPr>
        <w:spacing w:after="0" w:line="240" w:lineRule="auto"/>
        <w:rPr>
          <w:color w:val="FF0000"/>
        </w:rPr>
      </w:pPr>
    </w:p>
    <w:p w:rsidR="006B6264" w:rsidRDefault="006B6264" w:rsidP="00AF4C63">
      <w:pPr>
        <w:spacing w:after="0" w:line="240" w:lineRule="auto"/>
        <w:rPr>
          <w:color w:val="FF0000"/>
        </w:rPr>
      </w:pPr>
      <w:r>
        <w:rPr>
          <w:color w:val="FF0000"/>
        </w:rPr>
        <w:t>For lots 1 – 5, members should amend the information at the top of the document to reflect the chosen price weighting of their further competition.  Points to consider regarding the specification have also been included.</w:t>
      </w:r>
    </w:p>
    <w:p w:rsidR="006B6264" w:rsidRDefault="006B6264" w:rsidP="00AF4C63">
      <w:pPr>
        <w:spacing w:after="0" w:line="240" w:lineRule="auto"/>
        <w:rPr>
          <w:color w:val="FF0000"/>
        </w:rPr>
      </w:pPr>
    </w:p>
    <w:p w:rsidR="006B6264" w:rsidRDefault="006B6264" w:rsidP="00AF4C63">
      <w:pPr>
        <w:spacing w:after="0" w:line="240" w:lineRule="auto"/>
        <w:rPr>
          <w:color w:val="FF0000"/>
        </w:rPr>
      </w:pPr>
      <w:r>
        <w:rPr>
          <w:color w:val="FF0000"/>
        </w:rPr>
        <w:t xml:space="preserve">For lot 6, the pricing schedule has been split into </w:t>
      </w:r>
      <w:r w:rsidR="00DB6ECA">
        <w:rPr>
          <w:color w:val="FF0000"/>
        </w:rPr>
        <w:t>one</w:t>
      </w:r>
      <w:r>
        <w:rPr>
          <w:color w:val="FF0000"/>
        </w:rPr>
        <w:t xml:space="preserve"> table for a support engineer and </w:t>
      </w:r>
      <w:r w:rsidR="00DB6ECA">
        <w:rPr>
          <w:color w:val="FF0000"/>
        </w:rPr>
        <w:t xml:space="preserve">a second table </w:t>
      </w:r>
      <w:r>
        <w:rPr>
          <w:color w:val="FF0000"/>
        </w:rPr>
        <w:t>for maintenance, commissioning and installation.  Members should identify which table best suits their requirements and delete the other table.  A guidance box has also been included along the right-hand side of the document.</w:t>
      </w:r>
    </w:p>
    <w:p w:rsidR="006B6264" w:rsidRPr="00196110" w:rsidRDefault="006B6264" w:rsidP="00AF4C63">
      <w:pPr>
        <w:spacing w:after="0" w:line="240" w:lineRule="auto"/>
        <w:rPr>
          <w:color w:val="FF0000"/>
        </w:rPr>
      </w:pPr>
    </w:p>
    <w:p w:rsidR="00664E18" w:rsidRDefault="00264701" w:rsidP="00AF4C63">
      <w:pPr>
        <w:spacing w:after="0" w:line="240" w:lineRule="auto"/>
        <w:rPr>
          <w:color w:val="FF0000"/>
        </w:rPr>
      </w:pPr>
      <w:r>
        <w:rPr>
          <w:color w:val="FF0000"/>
        </w:rPr>
        <w:t>If the below documents are suitable for your requirements, the pricing can be assessed as follows:</w:t>
      </w:r>
    </w:p>
    <w:p w:rsidR="00264701" w:rsidRDefault="00264701" w:rsidP="00AF4C63">
      <w:pPr>
        <w:spacing w:after="0" w:line="240" w:lineRule="auto"/>
        <w:rPr>
          <w:color w:val="FF0000"/>
        </w:rPr>
      </w:pPr>
    </w:p>
    <w:p w:rsidR="00264701" w:rsidRPr="00264701" w:rsidRDefault="00264701" w:rsidP="00AF4C63">
      <w:pPr>
        <w:spacing w:after="0" w:line="240" w:lineRule="auto"/>
      </w:pPr>
      <w:r w:rsidRPr="00264701">
        <w:t xml:space="preserve">(lowest total cost / cost to be scored) x </w:t>
      </w:r>
      <w:r>
        <w:rPr>
          <w:color w:val="FF0000"/>
        </w:rPr>
        <w:t xml:space="preserve">Pricing % as specified in the award criteria </w:t>
      </w:r>
      <w:r w:rsidRPr="00264701">
        <w:t>= final score</w:t>
      </w:r>
    </w:p>
    <w:p w:rsidR="00EE2177" w:rsidRDefault="00EE2177" w:rsidP="00AF4C63">
      <w:pPr>
        <w:spacing w:after="0" w:line="240" w:lineRule="auto"/>
      </w:pPr>
    </w:p>
    <w:p w:rsidR="008C1500" w:rsidRPr="00196110" w:rsidRDefault="00EE2177" w:rsidP="00AF4C63">
      <w:pPr>
        <w:spacing w:after="0" w:line="240" w:lineRule="auto"/>
        <w:rPr>
          <w:u w:val="single"/>
        </w:rPr>
      </w:pPr>
      <w:r w:rsidRPr="00196110">
        <w:rPr>
          <w:u w:val="single"/>
        </w:rPr>
        <w:t>Lot 1 – Servers and Associated Equipment</w:t>
      </w:r>
    </w:p>
    <w:p w:rsidR="00EE2177" w:rsidRDefault="00EE2177" w:rsidP="00AF4C63">
      <w:pPr>
        <w:spacing w:after="0" w:line="240" w:lineRule="auto"/>
      </w:pPr>
    </w:p>
    <w:p w:rsidR="00EE2177" w:rsidRDefault="00DF2155" w:rsidP="00AF4C63">
      <w:pPr>
        <w:spacing w:after="0" w:line="240" w:lineRule="auto"/>
      </w:pPr>
      <w:r>
        <w:object w:dxaOrig="1539" w:dyaOrig="995">
          <v:shape id="_x0000_i1036" type="#_x0000_t75" style="width:77.25pt;height:49.5pt" o:ole="">
            <v:imagedata r:id="rId9" o:title=""/>
          </v:shape>
          <o:OLEObject Type="Embed" ProgID="Excel.Sheet.8" ShapeID="_x0000_i1036" DrawAspect="Icon" ObjectID="_1560923080" r:id="rId10"/>
        </w:object>
      </w:r>
    </w:p>
    <w:p w:rsidR="008C1500" w:rsidRDefault="008C1500" w:rsidP="00AF4C63">
      <w:pPr>
        <w:spacing w:after="0" w:line="240" w:lineRule="auto"/>
      </w:pPr>
    </w:p>
    <w:p w:rsidR="00EE2177" w:rsidRPr="00196110" w:rsidRDefault="00EE2177" w:rsidP="00AF4C63">
      <w:pPr>
        <w:spacing w:after="0" w:line="240" w:lineRule="auto"/>
        <w:rPr>
          <w:u w:val="single"/>
        </w:rPr>
      </w:pPr>
      <w:r w:rsidRPr="00196110">
        <w:rPr>
          <w:u w:val="single"/>
        </w:rPr>
        <w:t>Lot 2 – Enterprise Storage</w:t>
      </w:r>
    </w:p>
    <w:p w:rsidR="00EE2177" w:rsidRDefault="00EE2177" w:rsidP="00AF4C63">
      <w:pPr>
        <w:spacing w:after="0" w:line="240" w:lineRule="auto"/>
      </w:pPr>
    </w:p>
    <w:p w:rsidR="00EE2177" w:rsidRDefault="00DF2155" w:rsidP="00AF4C63">
      <w:pPr>
        <w:spacing w:after="0" w:line="240" w:lineRule="auto"/>
      </w:pPr>
      <w:r>
        <w:object w:dxaOrig="1539" w:dyaOrig="995">
          <v:shape id="_x0000_i1038" type="#_x0000_t75" style="width:77.25pt;height:49.5pt" o:ole="">
            <v:imagedata r:id="rId11" o:title=""/>
          </v:shape>
          <o:OLEObject Type="Embed" ProgID="Excel.Sheet.8" ShapeID="_x0000_i1038" DrawAspect="Icon" ObjectID="_1560923081" r:id="rId12"/>
        </w:object>
      </w:r>
    </w:p>
    <w:p w:rsidR="00EE2177" w:rsidRDefault="00EE2177" w:rsidP="00AF4C63">
      <w:pPr>
        <w:spacing w:after="0" w:line="240" w:lineRule="auto"/>
      </w:pPr>
    </w:p>
    <w:p w:rsidR="00EE2177" w:rsidRPr="00196110" w:rsidRDefault="00EE2177" w:rsidP="00AF4C63">
      <w:pPr>
        <w:spacing w:after="0" w:line="240" w:lineRule="auto"/>
        <w:rPr>
          <w:u w:val="single"/>
        </w:rPr>
      </w:pPr>
      <w:r w:rsidRPr="00196110">
        <w:rPr>
          <w:u w:val="single"/>
        </w:rPr>
        <w:t>Lot 3 – Backup &amp; Archiving</w:t>
      </w:r>
    </w:p>
    <w:p w:rsidR="00EE2177" w:rsidRDefault="00EE2177" w:rsidP="00AF4C63">
      <w:pPr>
        <w:spacing w:after="0" w:line="240" w:lineRule="auto"/>
      </w:pPr>
    </w:p>
    <w:p w:rsidR="00EE2177" w:rsidRDefault="00DF2155" w:rsidP="00AF4C63">
      <w:pPr>
        <w:spacing w:after="0" w:line="240" w:lineRule="auto"/>
      </w:pPr>
      <w:r>
        <w:object w:dxaOrig="1539" w:dyaOrig="995">
          <v:shape id="_x0000_i1040" type="#_x0000_t75" style="width:77.25pt;height:49.5pt" o:ole="">
            <v:imagedata r:id="rId13" o:title=""/>
          </v:shape>
          <o:OLEObject Type="Embed" ProgID="Excel.Sheet.8" ShapeID="_x0000_i1040" DrawAspect="Icon" ObjectID="_1560923082" r:id="rId14"/>
        </w:object>
      </w:r>
    </w:p>
    <w:p w:rsidR="00EE2177" w:rsidRDefault="00EE2177" w:rsidP="00AF4C63">
      <w:pPr>
        <w:spacing w:after="0" w:line="240" w:lineRule="auto"/>
      </w:pPr>
    </w:p>
    <w:p w:rsidR="00EE2177" w:rsidRPr="00196110" w:rsidRDefault="00EE2177" w:rsidP="00AF4C63">
      <w:pPr>
        <w:spacing w:after="0" w:line="240" w:lineRule="auto"/>
        <w:rPr>
          <w:u w:val="single"/>
        </w:rPr>
      </w:pPr>
      <w:r w:rsidRPr="00196110">
        <w:rPr>
          <w:u w:val="single"/>
        </w:rPr>
        <w:t>Lot 4 – Networking Equipment &amp; Services</w:t>
      </w:r>
    </w:p>
    <w:p w:rsidR="00EE2177" w:rsidRDefault="00EE2177" w:rsidP="00AF4C63">
      <w:pPr>
        <w:spacing w:after="0" w:line="240" w:lineRule="auto"/>
      </w:pPr>
    </w:p>
    <w:p w:rsidR="00EE2177" w:rsidRDefault="00DF2155" w:rsidP="00AF4C63">
      <w:pPr>
        <w:spacing w:after="0" w:line="240" w:lineRule="auto"/>
      </w:pPr>
      <w:r>
        <w:object w:dxaOrig="1539" w:dyaOrig="995">
          <v:shape id="_x0000_i1046" type="#_x0000_t75" style="width:77.25pt;height:49.5pt" o:ole="">
            <v:imagedata r:id="rId15" o:title=""/>
          </v:shape>
          <o:OLEObject Type="Embed" ProgID="Excel.Sheet.8" ShapeID="_x0000_i1046" DrawAspect="Icon" ObjectID="_1560923083" r:id="rId16"/>
        </w:object>
      </w:r>
    </w:p>
    <w:p w:rsidR="00EE2177" w:rsidRDefault="00EE2177" w:rsidP="00AF4C63">
      <w:pPr>
        <w:spacing w:after="0" w:line="240" w:lineRule="auto"/>
      </w:pPr>
    </w:p>
    <w:p w:rsidR="00EE2177" w:rsidRPr="00196110" w:rsidRDefault="00EE2177" w:rsidP="00AF4C63">
      <w:pPr>
        <w:spacing w:after="0" w:line="240" w:lineRule="auto"/>
        <w:rPr>
          <w:u w:val="single"/>
        </w:rPr>
      </w:pPr>
      <w:r w:rsidRPr="00196110">
        <w:rPr>
          <w:u w:val="single"/>
        </w:rPr>
        <w:t>Lot 5 – Security Hardware</w:t>
      </w:r>
    </w:p>
    <w:p w:rsidR="00EE2177" w:rsidRDefault="00EE2177" w:rsidP="00AF4C63">
      <w:pPr>
        <w:spacing w:after="0" w:line="240" w:lineRule="auto"/>
      </w:pPr>
    </w:p>
    <w:p w:rsidR="00EE2177" w:rsidRDefault="00DF2155" w:rsidP="00AF4C63">
      <w:pPr>
        <w:spacing w:after="0" w:line="240" w:lineRule="auto"/>
      </w:pPr>
      <w:r>
        <w:object w:dxaOrig="1539" w:dyaOrig="995">
          <v:shape id="_x0000_i1044" type="#_x0000_t75" style="width:77.25pt;height:49.5pt" o:ole="">
            <v:imagedata r:id="rId17" o:title=""/>
          </v:shape>
          <o:OLEObject Type="Embed" ProgID="Excel.Sheet.8" ShapeID="_x0000_i1044" DrawAspect="Icon" ObjectID="_1560923084" r:id="rId18"/>
        </w:object>
      </w:r>
    </w:p>
    <w:p w:rsidR="00EE2177" w:rsidRDefault="00EE2177" w:rsidP="00AF4C63">
      <w:pPr>
        <w:spacing w:after="0" w:line="240" w:lineRule="auto"/>
      </w:pPr>
    </w:p>
    <w:p w:rsidR="00EE2177" w:rsidRPr="00196110" w:rsidRDefault="00EE2177" w:rsidP="00AF4C63">
      <w:pPr>
        <w:spacing w:after="0" w:line="240" w:lineRule="auto"/>
        <w:rPr>
          <w:u w:val="single"/>
        </w:rPr>
      </w:pPr>
      <w:r w:rsidRPr="00196110">
        <w:rPr>
          <w:u w:val="single"/>
        </w:rPr>
        <w:lastRenderedPageBreak/>
        <w:t>Lot 6 – Maintenance, Installation &amp; Support</w:t>
      </w:r>
    </w:p>
    <w:p w:rsidR="00EE2177" w:rsidRDefault="00EE2177" w:rsidP="00AF4C63">
      <w:pPr>
        <w:spacing w:after="0" w:line="240" w:lineRule="auto"/>
      </w:pPr>
    </w:p>
    <w:p w:rsidR="00EE2177" w:rsidRDefault="00DF2155" w:rsidP="00AF4C63">
      <w:pPr>
        <w:spacing w:after="0" w:line="240" w:lineRule="auto"/>
      </w:pPr>
      <w:r>
        <w:object w:dxaOrig="1539" w:dyaOrig="995">
          <v:shape id="_x0000_i1050" type="#_x0000_t75" style="width:77.25pt;height:49.5pt" o:ole="">
            <v:imagedata r:id="rId19" o:title=""/>
          </v:shape>
          <o:OLEObject Type="Embed" ProgID="Excel.Sheet.12" ShapeID="_x0000_i1050" DrawAspect="Icon" ObjectID="_1560923085" r:id="rId20"/>
        </w:object>
      </w:r>
    </w:p>
    <w:p w:rsidR="00EE2177" w:rsidRDefault="00EE2177" w:rsidP="00AF4C63">
      <w:pPr>
        <w:spacing w:after="0" w:line="240" w:lineRule="auto"/>
      </w:pPr>
    </w:p>
    <w:p w:rsidR="00F152C4" w:rsidRDefault="00F152C4" w:rsidP="00AF4C63">
      <w:pPr>
        <w:spacing w:after="0" w:line="240" w:lineRule="auto"/>
        <w:rPr>
          <w:b/>
          <w:sz w:val="24"/>
        </w:rPr>
      </w:pPr>
    </w:p>
    <w:p w:rsidR="00D55959" w:rsidRPr="006D0EC9" w:rsidRDefault="00D55959" w:rsidP="00AF4C63">
      <w:pPr>
        <w:spacing w:after="0" w:line="240" w:lineRule="auto"/>
        <w:rPr>
          <w:b/>
          <w:sz w:val="24"/>
        </w:rPr>
      </w:pPr>
      <w:r w:rsidRPr="006D0EC9">
        <w:rPr>
          <w:b/>
          <w:sz w:val="24"/>
        </w:rPr>
        <w:t>CUSTOMER REQUIREMENTS</w:t>
      </w:r>
    </w:p>
    <w:p w:rsidR="0017475E" w:rsidRDefault="0017475E" w:rsidP="00AF4C63">
      <w:pPr>
        <w:spacing w:after="0" w:line="240" w:lineRule="auto"/>
      </w:pPr>
      <w:r>
        <w:t xml:space="preserve">Please complete the following Customer Requirements, Added Value and Corporate Social </w:t>
      </w:r>
      <w:proofErr w:type="gramStart"/>
      <w:r>
        <w:t xml:space="preserve">Responsibility </w:t>
      </w:r>
      <w:r w:rsidR="00F152C4">
        <w:t xml:space="preserve"> documents</w:t>
      </w:r>
      <w:proofErr w:type="gramEnd"/>
      <w:r>
        <w:t>.  Scores will be allocated for each question as per the criteria below.  Each question has a maximum score.</w:t>
      </w:r>
    </w:p>
    <w:p w:rsidR="00D649A4" w:rsidRDefault="00D649A4" w:rsidP="00AF4C63">
      <w:pPr>
        <w:spacing w:after="0" w:line="240" w:lineRule="auto"/>
      </w:pPr>
    </w:p>
    <w:p w:rsidR="00F86EEC" w:rsidRDefault="00D649A4" w:rsidP="00AF4C63">
      <w:pPr>
        <w:spacing w:after="0" w:line="240" w:lineRule="auto"/>
        <w:rPr>
          <w:color w:val="FF0000"/>
        </w:rPr>
      </w:pPr>
      <w:r>
        <w:rPr>
          <w:color w:val="FF0000"/>
        </w:rPr>
        <w:t>T</w:t>
      </w:r>
      <w:r w:rsidR="006B6264">
        <w:rPr>
          <w:color w:val="FF0000"/>
        </w:rPr>
        <w:t>emplate</w:t>
      </w:r>
      <w:r w:rsidR="009A3945" w:rsidRPr="000A6636">
        <w:rPr>
          <w:color w:val="FF0000"/>
        </w:rPr>
        <w:t xml:space="preserve"> </w:t>
      </w:r>
      <w:r w:rsidR="00C7407B" w:rsidRPr="000A6636">
        <w:rPr>
          <w:color w:val="FF0000"/>
        </w:rPr>
        <w:t>Customer Requirements</w:t>
      </w:r>
      <w:r w:rsidR="00F86EEC">
        <w:rPr>
          <w:color w:val="FF0000"/>
        </w:rPr>
        <w:t>, Added Value and Corporate Social Responsibility documents</w:t>
      </w:r>
      <w:r w:rsidR="009A3945" w:rsidRPr="000A6636">
        <w:rPr>
          <w:color w:val="FF0000"/>
        </w:rPr>
        <w:t xml:space="preserve"> </w:t>
      </w:r>
      <w:r w:rsidR="006B6264">
        <w:rPr>
          <w:color w:val="FF0000"/>
        </w:rPr>
        <w:t>h</w:t>
      </w:r>
      <w:r>
        <w:rPr>
          <w:color w:val="FF0000"/>
        </w:rPr>
        <w:t>ave been included below</w:t>
      </w:r>
      <w:r w:rsidR="00C7407B" w:rsidRPr="000A6636">
        <w:rPr>
          <w:color w:val="FF0000"/>
        </w:rPr>
        <w:t>.</w:t>
      </w:r>
      <w:r w:rsidR="009A3945" w:rsidRPr="000A6636">
        <w:rPr>
          <w:color w:val="FF0000"/>
        </w:rPr>
        <w:t xml:space="preserve">  Members should look at and consider whether </w:t>
      </w:r>
      <w:r>
        <w:rPr>
          <w:color w:val="FF0000"/>
        </w:rPr>
        <w:t xml:space="preserve">the </w:t>
      </w:r>
      <w:r w:rsidR="009A3945" w:rsidRPr="000A6636">
        <w:rPr>
          <w:color w:val="FF0000"/>
        </w:rPr>
        <w:t xml:space="preserve">requirements are </w:t>
      </w:r>
      <w:r>
        <w:rPr>
          <w:color w:val="FF0000"/>
        </w:rPr>
        <w:t xml:space="preserve">relevant to your institution.  Members can </w:t>
      </w:r>
      <w:r w:rsidR="009A3945" w:rsidRPr="000A6636">
        <w:rPr>
          <w:color w:val="FF0000"/>
        </w:rPr>
        <w:t>add</w:t>
      </w:r>
      <w:r>
        <w:rPr>
          <w:color w:val="FF0000"/>
        </w:rPr>
        <w:t>, amend or delete requirements as required.</w:t>
      </w:r>
    </w:p>
    <w:p w:rsidR="009A3945" w:rsidRDefault="009A3945" w:rsidP="00AF4C63">
      <w:pPr>
        <w:spacing w:after="0" w:line="240" w:lineRule="auto"/>
      </w:pPr>
    </w:p>
    <w:p w:rsidR="009A2675" w:rsidRDefault="00DF2155" w:rsidP="00AF4C63">
      <w:pPr>
        <w:spacing w:after="0" w:line="240" w:lineRule="auto"/>
      </w:pPr>
      <w:r>
        <w:object w:dxaOrig="1539" w:dyaOrig="995">
          <v:shape id="_x0000_i1052" type="#_x0000_t75" style="width:77.25pt;height:49.5pt" o:ole="">
            <v:imagedata r:id="rId21" o:title=""/>
          </v:shape>
          <o:OLEObject Type="Embed" ProgID="Excel.Sheet.8" ShapeID="_x0000_i1052" DrawAspect="Icon" ObjectID="_1560923086" r:id="rId22"/>
        </w:object>
      </w:r>
    </w:p>
    <w:p w:rsidR="009A2675" w:rsidRDefault="009A2675" w:rsidP="00AF4C63">
      <w:pPr>
        <w:spacing w:after="0" w:line="240" w:lineRule="auto"/>
      </w:pPr>
      <w:bookmarkStart w:id="1" w:name="_GoBack"/>
      <w:bookmarkEnd w:id="1"/>
    </w:p>
    <w:p w:rsidR="009A2675" w:rsidRDefault="00DF2155" w:rsidP="00AF4C63">
      <w:pPr>
        <w:spacing w:after="0" w:line="240" w:lineRule="auto"/>
      </w:pPr>
      <w:r>
        <w:object w:dxaOrig="1539" w:dyaOrig="995">
          <v:shape id="_x0000_i1056" type="#_x0000_t75" style="width:77.25pt;height:49.5pt" o:ole="">
            <v:imagedata r:id="rId23" o:title=""/>
          </v:shape>
          <o:OLEObject Type="Embed" ProgID="Excel.Sheet.12" ShapeID="_x0000_i1056" DrawAspect="Icon" ObjectID="_1560923087" r:id="rId24"/>
        </w:object>
      </w:r>
    </w:p>
    <w:p w:rsidR="009A2675" w:rsidRDefault="009A2675" w:rsidP="00AF4C63">
      <w:pPr>
        <w:spacing w:after="0" w:line="240" w:lineRule="auto"/>
      </w:pPr>
    </w:p>
    <w:p w:rsidR="009A2675" w:rsidRDefault="00DF2155" w:rsidP="00AF4C63">
      <w:pPr>
        <w:spacing w:after="0" w:line="240" w:lineRule="auto"/>
      </w:pPr>
      <w:r>
        <w:object w:dxaOrig="1539" w:dyaOrig="995">
          <v:shape id="_x0000_i1058" type="#_x0000_t75" style="width:77.25pt;height:49.5pt" o:ole="">
            <v:imagedata r:id="rId25" o:title=""/>
          </v:shape>
          <o:OLEObject Type="Embed" ProgID="Excel.Sheet.12" ShapeID="_x0000_i1058" DrawAspect="Icon" ObjectID="_1560923088" r:id="rId26"/>
        </w:object>
      </w:r>
    </w:p>
    <w:p w:rsidR="009A2675" w:rsidRDefault="009A2675" w:rsidP="00AF4C63">
      <w:pPr>
        <w:spacing w:after="0" w:line="240" w:lineRule="auto"/>
      </w:pPr>
    </w:p>
    <w:p w:rsidR="009A2675" w:rsidRDefault="009A2675" w:rsidP="00AF4C63">
      <w:pPr>
        <w:spacing w:after="0" w:line="240" w:lineRule="auto"/>
      </w:pPr>
    </w:p>
    <w:p w:rsidR="009A2675" w:rsidRDefault="00F152C4" w:rsidP="00AF4C63">
      <w:pPr>
        <w:spacing w:after="0" w:line="240" w:lineRule="auto"/>
      </w:pPr>
      <w:r>
        <w:t>The scoring for the Customer Requirements, Added Value and Corporate Social Responsibility documents has been detailed below.</w:t>
      </w:r>
    </w:p>
    <w:p w:rsidR="00F152C4" w:rsidRDefault="00F152C4" w:rsidP="00AF4C63">
      <w:pPr>
        <w:spacing w:after="0" w:line="240" w:lineRule="auto"/>
      </w:pPr>
    </w:p>
    <w:p w:rsidR="00D649A4" w:rsidRPr="000A6636" w:rsidRDefault="00D649A4" w:rsidP="00D649A4">
      <w:pPr>
        <w:spacing w:after="0" w:line="240" w:lineRule="auto"/>
        <w:rPr>
          <w:color w:val="FF0000"/>
        </w:rPr>
      </w:pPr>
      <w:r>
        <w:rPr>
          <w:color w:val="FF0000"/>
        </w:rPr>
        <w:t xml:space="preserve">Members are also advised to check whether the below scoring is compatible with your tender and requirements.  If it is, the </w:t>
      </w:r>
      <w:r w:rsidR="00F152C4">
        <w:rPr>
          <w:color w:val="FF0000"/>
        </w:rPr>
        <w:t xml:space="preserve">below </w:t>
      </w:r>
      <w:r>
        <w:rPr>
          <w:color w:val="FF0000"/>
        </w:rPr>
        <w:t>scoring can be used.  If not, members will need to develop their own scoring</w:t>
      </w:r>
      <w:r w:rsidR="006B6264">
        <w:rPr>
          <w:color w:val="FF0000"/>
        </w:rPr>
        <w:t xml:space="preserve"> method</w:t>
      </w:r>
      <w:r>
        <w:rPr>
          <w:color w:val="FF0000"/>
        </w:rPr>
        <w:t>.</w:t>
      </w:r>
    </w:p>
    <w:p w:rsidR="009A2675" w:rsidRDefault="009A2675" w:rsidP="00AF4C63">
      <w:pPr>
        <w:spacing w:after="0" w:line="240" w:lineRule="auto"/>
      </w:pPr>
    </w:p>
    <w:p w:rsidR="009A2675" w:rsidRPr="00F152C4" w:rsidRDefault="00D649A4" w:rsidP="00AF4C63">
      <w:pPr>
        <w:spacing w:after="0" w:line="240" w:lineRule="auto"/>
        <w:rPr>
          <w:color w:val="FF0000"/>
        </w:rPr>
      </w:pPr>
      <w:r w:rsidRPr="00F152C4">
        <w:rPr>
          <w:color w:val="FF0000"/>
        </w:rPr>
        <w:t>Customer Requirements:</w:t>
      </w:r>
    </w:p>
    <w:p w:rsidR="00A00E48" w:rsidRPr="00F152C4" w:rsidRDefault="00A00E48" w:rsidP="00AF4C63">
      <w:pPr>
        <w:spacing w:after="0" w:line="240" w:lineRule="auto"/>
        <w:rPr>
          <w:color w:val="FF0000"/>
        </w:rPr>
      </w:pPr>
    </w:p>
    <w:tbl>
      <w:tblPr>
        <w:tblStyle w:val="TableGrid"/>
        <w:tblW w:w="0" w:type="auto"/>
        <w:tblLook w:val="04A0" w:firstRow="1" w:lastRow="0" w:firstColumn="1" w:lastColumn="0" w:noHBand="0" w:noVBand="1"/>
      </w:tblPr>
      <w:tblGrid>
        <w:gridCol w:w="6374"/>
        <w:gridCol w:w="2642"/>
      </w:tblGrid>
      <w:tr w:rsidR="00F152C4" w:rsidRPr="00F152C4" w:rsidTr="00A00E48">
        <w:tc>
          <w:tcPr>
            <w:tcW w:w="6374" w:type="dxa"/>
          </w:tcPr>
          <w:p w:rsidR="00A00E48" w:rsidRPr="00F152C4" w:rsidRDefault="00A00E48" w:rsidP="00AF4C63">
            <w:pPr>
              <w:rPr>
                <w:color w:val="FF0000"/>
              </w:rPr>
            </w:pPr>
            <w:r w:rsidRPr="00F152C4">
              <w:rPr>
                <w:color w:val="FF0000"/>
              </w:rPr>
              <w:t>Assessment of Response</w:t>
            </w:r>
          </w:p>
        </w:tc>
        <w:tc>
          <w:tcPr>
            <w:tcW w:w="2642" w:type="dxa"/>
          </w:tcPr>
          <w:p w:rsidR="00A00E48" w:rsidRPr="00F152C4" w:rsidRDefault="00A00E48" w:rsidP="00AF4C63">
            <w:pPr>
              <w:rPr>
                <w:color w:val="FF0000"/>
              </w:rPr>
            </w:pPr>
            <w:r w:rsidRPr="00F152C4">
              <w:rPr>
                <w:color w:val="FF0000"/>
              </w:rPr>
              <w:t>Scoring</w:t>
            </w:r>
          </w:p>
        </w:tc>
      </w:tr>
      <w:tr w:rsidR="00F152C4" w:rsidRPr="00F152C4" w:rsidTr="00A00E48">
        <w:tc>
          <w:tcPr>
            <w:tcW w:w="6374" w:type="dxa"/>
          </w:tcPr>
          <w:p w:rsidR="00A00E48" w:rsidRPr="00F152C4" w:rsidRDefault="00A00E48" w:rsidP="00AF4C63">
            <w:pPr>
              <w:rPr>
                <w:color w:val="FF0000"/>
              </w:rPr>
            </w:pPr>
            <w:r w:rsidRPr="00F152C4">
              <w:rPr>
                <w:color w:val="FF0000"/>
              </w:rPr>
              <w:t xml:space="preserve">Excellent answer.  Supplier </w:t>
            </w:r>
            <w:proofErr w:type="gramStart"/>
            <w:r w:rsidRPr="00F152C4">
              <w:rPr>
                <w:color w:val="FF0000"/>
              </w:rPr>
              <w:t>was able to</w:t>
            </w:r>
            <w:proofErr w:type="gramEnd"/>
            <w:r w:rsidRPr="00F152C4">
              <w:rPr>
                <w:color w:val="FF0000"/>
              </w:rPr>
              <w:t xml:space="preserve"> provide a comprehensive answer to the question</w:t>
            </w:r>
          </w:p>
        </w:tc>
        <w:tc>
          <w:tcPr>
            <w:tcW w:w="2642" w:type="dxa"/>
          </w:tcPr>
          <w:p w:rsidR="00A00E48" w:rsidRPr="00F152C4" w:rsidRDefault="00A00E48" w:rsidP="00AF4C63">
            <w:pPr>
              <w:rPr>
                <w:color w:val="FF0000"/>
              </w:rPr>
            </w:pPr>
            <w:r w:rsidRPr="00F152C4">
              <w:rPr>
                <w:color w:val="FF0000"/>
              </w:rPr>
              <w:t>5</w:t>
            </w:r>
          </w:p>
        </w:tc>
      </w:tr>
      <w:tr w:rsidR="00F152C4" w:rsidRPr="00F152C4" w:rsidTr="00A00E48">
        <w:tc>
          <w:tcPr>
            <w:tcW w:w="6374" w:type="dxa"/>
          </w:tcPr>
          <w:p w:rsidR="00A00E48" w:rsidRPr="00F152C4" w:rsidRDefault="00A00E48" w:rsidP="00AF4C63">
            <w:pPr>
              <w:rPr>
                <w:color w:val="FF0000"/>
              </w:rPr>
            </w:pPr>
            <w:r w:rsidRPr="00F152C4">
              <w:rPr>
                <w:color w:val="FF0000"/>
              </w:rPr>
              <w:t xml:space="preserve">Good answer.  Supplier </w:t>
            </w:r>
            <w:proofErr w:type="gramStart"/>
            <w:r w:rsidRPr="00F152C4">
              <w:rPr>
                <w:color w:val="FF0000"/>
              </w:rPr>
              <w:t>was able to</w:t>
            </w:r>
            <w:proofErr w:type="gramEnd"/>
            <w:r w:rsidRPr="00F152C4">
              <w:rPr>
                <w:color w:val="FF0000"/>
              </w:rPr>
              <w:t xml:space="preserve"> provide a detailed response but could elaborate further</w:t>
            </w:r>
          </w:p>
        </w:tc>
        <w:tc>
          <w:tcPr>
            <w:tcW w:w="2642" w:type="dxa"/>
          </w:tcPr>
          <w:p w:rsidR="00A00E48" w:rsidRPr="00F152C4" w:rsidRDefault="00A00E48" w:rsidP="00AF4C63">
            <w:pPr>
              <w:rPr>
                <w:color w:val="FF0000"/>
              </w:rPr>
            </w:pPr>
            <w:r w:rsidRPr="00F152C4">
              <w:rPr>
                <w:color w:val="FF0000"/>
              </w:rPr>
              <w:t>3</w:t>
            </w:r>
          </w:p>
        </w:tc>
      </w:tr>
      <w:tr w:rsidR="00F152C4" w:rsidRPr="00F152C4" w:rsidTr="00A00E48">
        <w:tc>
          <w:tcPr>
            <w:tcW w:w="6374" w:type="dxa"/>
          </w:tcPr>
          <w:p w:rsidR="00A00E48" w:rsidRPr="00F152C4" w:rsidRDefault="00A00E48" w:rsidP="00AF4C63">
            <w:pPr>
              <w:rPr>
                <w:color w:val="FF0000"/>
              </w:rPr>
            </w:pPr>
            <w:r w:rsidRPr="00F152C4">
              <w:rPr>
                <w:color w:val="FF0000"/>
              </w:rPr>
              <w:t xml:space="preserve">Unsatisfactory response.  Supplier provided some details but </w:t>
            </w:r>
            <w:proofErr w:type="gramStart"/>
            <w:r w:rsidRPr="00F152C4">
              <w:rPr>
                <w:color w:val="FF0000"/>
              </w:rPr>
              <w:t>wasn’t able to</w:t>
            </w:r>
            <w:proofErr w:type="gramEnd"/>
            <w:r w:rsidRPr="00F152C4">
              <w:rPr>
                <w:color w:val="FF0000"/>
              </w:rPr>
              <w:t xml:space="preserve"> provide satisfactory details</w:t>
            </w:r>
          </w:p>
        </w:tc>
        <w:tc>
          <w:tcPr>
            <w:tcW w:w="2642" w:type="dxa"/>
          </w:tcPr>
          <w:p w:rsidR="00A00E48" w:rsidRPr="00F152C4" w:rsidRDefault="00A00E48" w:rsidP="00AF4C63">
            <w:pPr>
              <w:rPr>
                <w:color w:val="FF0000"/>
              </w:rPr>
            </w:pPr>
            <w:r w:rsidRPr="00F152C4">
              <w:rPr>
                <w:color w:val="FF0000"/>
              </w:rPr>
              <w:t>1</w:t>
            </w:r>
          </w:p>
        </w:tc>
      </w:tr>
      <w:tr w:rsidR="00F152C4" w:rsidRPr="00F152C4" w:rsidTr="00A00E48">
        <w:tc>
          <w:tcPr>
            <w:tcW w:w="6374" w:type="dxa"/>
          </w:tcPr>
          <w:p w:rsidR="00A00E48" w:rsidRPr="00F152C4" w:rsidRDefault="00A00E48" w:rsidP="00AF4C63">
            <w:pPr>
              <w:rPr>
                <w:color w:val="FF0000"/>
              </w:rPr>
            </w:pPr>
            <w:r w:rsidRPr="00F152C4">
              <w:rPr>
                <w:color w:val="FF0000"/>
              </w:rPr>
              <w:t>No answer given</w:t>
            </w:r>
          </w:p>
        </w:tc>
        <w:tc>
          <w:tcPr>
            <w:tcW w:w="2642" w:type="dxa"/>
          </w:tcPr>
          <w:p w:rsidR="00A00E48" w:rsidRPr="00F152C4" w:rsidRDefault="00A00E48" w:rsidP="00AF4C63">
            <w:pPr>
              <w:rPr>
                <w:color w:val="FF0000"/>
              </w:rPr>
            </w:pPr>
            <w:r w:rsidRPr="00F152C4">
              <w:rPr>
                <w:color w:val="FF0000"/>
              </w:rPr>
              <w:t>0</w:t>
            </w:r>
          </w:p>
        </w:tc>
      </w:tr>
    </w:tbl>
    <w:p w:rsidR="00D649A4" w:rsidRPr="00F152C4" w:rsidRDefault="00D649A4" w:rsidP="00AF4C63">
      <w:pPr>
        <w:spacing w:after="0" w:line="240" w:lineRule="auto"/>
        <w:rPr>
          <w:color w:val="FF0000"/>
        </w:rPr>
      </w:pPr>
    </w:p>
    <w:p w:rsidR="009A2675" w:rsidRPr="00F152C4" w:rsidRDefault="009A2675" w:rsidP="00AF4C63">
      <w:pPr>
        <w:spacing w:after="0" w:line="240" w:lineRule="auto"/>
        <w:rPr>
          <w:color w:val="FF0000"/>
        </w:rPr>
      </w:pPr>
    </w:p>
    <w:p w:rsidR="009A2675" w:rsidRPr="00F152C4" w:rsidRDefault="00A00E48" w:rsidP="00AF4C63">
      <w:pPr>
        <w:spacing w:after="0" w:line="240" w:lineRule="auto"/>
        <w:rPr>
          <w:color w:val="FF0000"/>
        </w:rPr>
      </w:pPr>
      <w:r w:rsidRPr="00F152C4">
        <w:rPr>
          <w:color w:val="FF0000"/>
        </w:rPr>
        <w:lastRenderedPageBreak/>
        <w:t>Added Value and Corporate Social Responsibility:</w:t>
      </w:r>
    </w:p>
    <w:p w:rsidR="00A00E48" w:rsidRPr="00F152C4" w:rsidRDefault="00A00E48" w:rsidP="00AF4C63">
      <w:pPr>
        <w:spacing w:after="0" w:line="240" w:lineRule="auto"/>
        <w:rPr>
          <w:color w:val="FF0000"/>
        </w:rPr>
      </w:pPr>
    </w:p>
    <w:tbl>
      <w:tblPr>
        <w:tblStyle w:val="TableGrid"/>
        <w:tblW w:w="0" w:type="auto"/>
        <w:tblLook w:val="04A0" w:firstRow="1" w:lastRow="0" w:firstColumn="1" w:lastColumn="0" w:noHBand="0" w:noVBand="1"/>
      </w:tblPr>
      <w:tblGrid>
        <w:gridCol w:w="6374"/>
        <w:gridCol w:w="2642"/>
      </w:tblGrid>
      <w:tr w:rsidR="00F152C4" w:rsidRPr="00F152C4" w:rsidTr="00A00E48">
        <w:tc>
          <w:tcPr>
            <w:tcW w:w="6374" w:type="dxa"/>
          </w:tcPr>
          <w:p w:rsidR="00A00E48" w:rsidRPr="00F152C4" w:rsidRDefault="00A00E48" w:rsidP="00AF4C63">
            <w:pPr>
              <w:rPr>
                <w:color w:val="FF0000"/>
              </w:rPr>
            </w:pPr>
            <w:r w:rsidRPr="00F152C4">
              <w:rPr>
                <w:color w:val="FF0000"/>
              </w:rPr>
              <w:t xml:space="preserve">Assessment of Response </w:t>
            </w:r>
          </w:p>
        </w:tc>
        <w:tc>
          <w:tcPr>
            <w:tcW w:w="2642" w:type="dxa"/>
          </w:tcPr>
          <w:p w:rsidR="00A00E48" w:rsidRPr="00F152C4" w:rsidRDefault="00A00E48" w:rsidP="00AF4C63">
            <w:pPr>
              <w:rPr>
                <w:color w:val="FF0000"/>
              </w:rPr>
            </w:pPr>
            <w:r w:rsidRPr="00F152C4">
              <w:rPr>
                <w:color w:val="FF0000"/>
              </w:rPr>
              <w:t>Scoring</w:t>
            </w:r>
          </w:p>
        </w:tc>
      </w:tr>
      <w:tr w:rsidR="00F152C4" w:rsidRPr="00F152C4" w:rsidTr="00A00E48">
        <w:tc>
          <w:tcPr>
            <w:tcW w:w="6374" w:type="dxa"/>
          </w:tcPr>
          <w:p w:rsidR="00A00E48" w:rsidRPr="00F152C4" w:rsidRDefault="00A00E48" w:rsidP="00AF4C63">
            <w:pPr>
              <w:rPr>
                <w:color w:val="FF0000"/>
              </w:rPr>
            </w:pPr>
            <w:r w:rsidRPr="00F152C4">
              <w:rPr>
                <w:color w:val="FF0000"/>
              </w:rPr>
              <w:t>If the supplier answered yes and provided further details</w:t>
            </w:r>
          </w:p>
        </w:tc>
        <w:tc>
          <w:tcPr>
            <w:tcW w:w="2642" w:type="dxa"/>
          </w:tcPr>
          <w:p w:rsidR="00A00E48" w:rsidRPr="00F152C4" w:rsidRDefault="00A00E48" w:rsidP="00AF4C63">
            <w:pPr>
              <w:rPr>
                <w:color w:val="FF0000"/>
              </w:rPr>
            </w:pPr>
            <w:r w:rsidRPr="00F152C4">
              <w:rPr>
                <w:color w:val="FF0000"/>
              </w:rPr>
              <w:t>2</w:t>
            </w:r>
          </w:p>
        </w:tc>
      </w:tr>
      <w:tr w:rsidR="00F152C4" w:rsidRPr="00F152C4" w:rsidTr="00A00E48">
        <w:tc>
          <w:tcPr>
            <w:tcW w:w="6374" w:type="dxa"/>
          </w:tcPr>
          <w:p w:rsidR="00A00E48" w:rsidRPr="00F152C4" w:rsidRDefault="00A00E48" w:rsidP="00AF4C63">
            <w:pPr>
              <w:rPr>
                <w:color w:val="FF0000"/>
              </w:rPr>
            </w:pPr>
            <w:r w:rsidRPr="00F152C4">
              <w:rPr>
                <w:color w:val="FF0000"/>
              </w:rPr>
              <w:t>If the supplier answered yes, but didn’t provide further details</w:t>
            </w:r>
          </w:p>
        </w:tc>
        <w:tc>
          <w:tcPr>
            <w:tcW w:w="2642" w:type="dxa"/>
          </w:tcPr>
          <w:p w:rsidR="00A00E48" w:rsidRPr="00F152C4" w:rsidRDefault="00A00E48" w:rsidP="00AF4C63">
            <w:pPr>
              <w:rPr>
                <w:color w:val="FF0000"/>
              </w:rPr>
            </w:pPr>
            <w:r w:rsidRPr="00F152C4">
              <w:rPr>
                <w:color w:val="FF0000"/>
              </w:rPr>
              <w:t>1</w:t>
            </w:r>
          </w:p>
        </w:tc>
      </w:tr>
      <w:tr w:rsidR="00F152C4" w:rsidRPr="00F152C4" w:rsidTr="00A00E48">
        <w:tc>
          <w:tcPr>
            <w:tcW w:w="6374" w:type="dxa"/>
          </w:tcPr>
          <w:p w:rsidR="00A00E48" w:rsidRPr="00F152C4" w:rsidRDefault="00A00E48" w:rsidP="00AF4C63">
            <w:pPr>
              <w:rPr>
                <w:color w:val="FF0000"/>
              </w:rPr>
            </w:pPr>
            <w:r w:rsidRPr="00F152C4">
              <w:rPr>
                <w:color w:val="FF0000"/>
              </w:rPr>
              <w:t>If the supplier either didn’t respond or they responded with no</w:t>
            </w:r>
          </w:p>
        </w:tc>
        <w:tc>
          <w:tcPr>
            <w:tcW w:w="2642" w:type="dxa"/>
          </w:tcPr>
          <w:p w:rsidR="00A00E48" w:rsidRPr="00F152C4" w:rsidRDefault="00A00E48" w:rsidP="00AF4C63">
            <w:pPr>
              <w:rPr>
                <w:color w:val="FF0000"/>
              </w:rPr>
            </w:pPr>
            <w:r w:rsidRPr="00F152C4">
              <w:rPr>
                <w:color w:val="FF0000"/>
              </w:rPr>
              <w:t>0</w:t>
            </w:r>
          </w:p>
        </w:tc>
      </w:tr>
    </w:tbl>
    <w:p w:rsidR="00F152C4" w:rsidRDefault="00F152C4" w:rsidP="00AF4C63">
      <w:pPr>
        <w:spacing w:after="0" w:line="240" w:lineRule="auto"/>
      </w:pPr>
    </w:p>
    <w:p w:rsidR="006B6264" w:rsidRDefault="006B6264" w:rsidP="00AF4C63">
      <w:pPr>
        <w:spacing w:after="0" w:line="240" w:lineRule="auto"/>
        <w:rPr>
          <w:b/>
          <w:sz w:val="24"/>
        </w:rPr>
      </w:pPr>
    </w:p>
    <w:p w:rsidR="006B6264" w:rsidRDefault="006B6264" w:rsidP="00AF4C63">
      <w:pPr>
        <w:spacing w:after="0" w:line="240" w:lineRule="auto"/>
        <w:rPr>
          <w:b/>
          <w:sz w:val="24"/>
        </w:rPr>
      </w:pPr>
    </w:p>
    <w:p w:rsidR="006B6264" w:rsidRDefault="006B6264" w:rsidP="00AF4C63">
      <w:pPr>
        <w:spacing w:after="0" w:line="240" w:lineRule="auto"/>
        <w:rPr>
          <w:b/>
          <w:sz w:val="24"/>
        </w:rPr>
      </w:pPr>
    </w:p>
    <w:p w:rsidR="006B6264" w:rsidRDefault="006B6264" w:rsidP="00AF4C63">
      <w:pPr>
        <w:spacing w:after="0" w:line="240" w:lineRule="auto"/>
        <w:rPr>
          <w:b/>
          <w:sz w:val="24"/>
        </w:rPr>
      </w:pPr>
    </w:p>
    <w:p w:rsidR="006B6264" w:rsidRDefault="006B6264" w:rsidP="00AF4C63">
      <w:pPr>
        <w:spacing w:after="0" w:line="240" w:lineRule="auto"/>
        <w:rPr>
          <w:b/>
          <w:sz w:val="24"/>
        </w:rPr>
      </w:pPr>
    </w:p>
    <w:p w:rsidR="006B6264" w:rsidRDefault="006B6264" w:rsidP="00AF4C63">
      <w:pPr>
        <w:spacing w:after="0" w:line="240" w:lineRule="auto"/>
        <w:rPr>
          <w:b/>
          <w:sz w:val="24"/>
        </w:rPr>
      </w:pPr>
    </w:p>
    <w:p w:rsidR="006B6264" w:rsidRDefault="006B6264" w:rsidP="00AF4C63">
      <w:pPr>
        <w:spacing w:after="0" w:line="240" w:lineRule="auto"/>
        <w:rPr>
          <w:b/>
          <w:sz w:val="24"/>
        </w:rPr>
      </w:pPr>
    </w:p>
    <w:p w:rsidR="006B6264" w:rsidRDefault="006B6264" w:rsidP="00AF4C63">
      <w:pPr>
        <w:spacing w:after="0" w:line="240" w:lineRule="auto"/>
        <w:rPr>
          <w:b/>
          <w:sz w:val="24"/>
        </w:rPr>
      </w:pPr>
    </w:p>
    <w:p w:rsidR="006B6264" w:rsidRDefault="006B6264" w:rsidP="00AF4C63">
      <w:pPr>
        <w:spacing w:after="0" w:line="240" w:lineRule="auto"/>
        <w:rPr>
          <w:b/>
          <w:sz w:val="24"/>
        </w:rPr>
      </w:pPr>
    </w:p>
    <w:p w:rsidR="006B6264" w:rsidRDefault="006B6264" w:rsidP="00AF4C63">
      <w:pPr>
        <w:spacing w:after="0" w:line="240" w:lineRule="auto"/>
        <w:rPr>
          <w:b/>
          <w:sz w:val="24"/>
        </w:rPr>
      </w:pPr>
    </w:p>
    <w:p w:rsidR="006B6264" w:rsidRDefault="006B6264" w:rsidP="00AF4C63">
      <w:pPr>
        <w:spacing w:after="0" w:line="240" w:lineRule="auto"/>
        <w:rPr>
          <w:b/>
          <w:sz w:val="24"/>
        </w:rPr>
      </w:pPr>
    </w:p>
    <w:p w:rsidR="006B6264" w:rsidRDefault="006B6264" w:rsidP="00AF4C63">
      <w:pPr>
        <w:spacing w:after="0" w:line="240" w:lineRule="auto"/>
        <w:rPr>
          <w:b/>
          <w:sz w:val="24"/>
        </w:rPr>
      </w:pPr>
    </w:p>
    <w:p w:rsidR="006B6264" w:rsidRDefault="006B6264" w:rsidP="00AF4C63">
      <w:pPr>
        <w:spacing w:after="0" w:line="240" w:lineRule="auto"/>
        <w:rPr>
          <w:b/>
          <w:sz w:val="24"/>
        </w:rPr>
      </w:pPr>
    </w:p>
    <w:p w:rsidR="006B6264" w:rsidRDefault="006B6264" w:rsidP="00AF4C63">
      <w:pPr>
        <w:spacing w:after="0" w:line="240" w:lineRule="auto"/>
        <w:rPr>
          <w:b/>
          <w:sz w:val="24"/>
        </w:rPr>
      </w:pPr>
    </w:p>
    <w:p w:rsidR="006B6264" w:rsidRDefault="006B6264" w:rsidP="00AF4C63">
      <w:pPr>
        <w:spacing w:after="0" w:line="240" w:lineRule="auto"/>
        <w:rPr>
          <w:b/>
          <w:sz w:val="24"/>
        </w:rPr>
      </w:pPr>
    </w:p>
    <w:p w:rsidR="006B6264" w:rsidRDefault="006B6264" w:rsidP="00AF4C63">
      <w:pPr>
        <w:spacing w:after="0" w:line="240" w:lineRule="auto"/>
        <w:rPr>
          <w:b/>
          <w:sz w:val="24"/>
        </w:rPr>
      </w:pPr>
    </w:p>
    <w:p w:rsidR="006B6264" w:rsidRDefault="006B6264" w:rsidP="00AF4C63">
      <w:pPr>
        <w:spacing w:after="0" w:line="240" w:lineRule="auto"/>
        <w:rPr>
          <w:b/>
          <w:sz w:val="24"/>
        </w:rPr>
      </w:pPr>
    </w:p>
    <w:p w:rsidR="006B6264" w:rsidRDefault="006B6264" w:rsidP="00AF4C63">
      <w:pPr>
        <w:spacing w:after="0" w:line="240" w:lineRule="auto"/>
        <w:rPr>
          <w:b/>
          <w:sz w:val="24"/>
        </w:rPr>
      </w:pPr>
    </w:p>
    <w:p w:rsidR="006B6264" w:rsidRDefault="006B6264" w:rsidP="00AF4C63">
      <w:pPr>
        <w:spacing w:after="0" w:line="240" w:lineRule="auto"/>
        <w:rPr>
          <w:b/>
          <w:sz w:val="24"/>
        </w:rPr>
      </w:pPr>
    </w:p>
    <w:p w:rsidR="006B6264" w:rsidRDefault="006B6264" w:rsidP="00AF4C63">
      <w:pPr>
        <w:spacing w:after="0" w:line="240" w:lineRule="auto"/>
        <w:rPr>
          <w:b/>
          <w:sz w:val="24"/>
        </w:rPr>
      </w:pPr>
    </w:p>
    <w:p w:rsidR="006B6264" w:rsidRDefault="006B6264" w:rsidP="00AF4C63">
      <w:pPr>
        <w:spacing w:after="0" w:line="240" w:lineRule="auto"/>
        <w:rPr>
          <w:b/>
          <w:sz w:val="24"/>
        </w:rPr>
      </w:pPr>
    </w:p>
    <w:p w:rsidR="006B6264" w:rsidRDefault="006B6264" w:rsidP="00AF4C63">
      <w:pPr>
        <w:spacing w:after="0" w:line="240" w:lineRule="auto"/>
        <w:rPr>
          <w:b/>
          <w:sz w:val="24"/>
        </w:rPr>
      </w:pPr>
    </w:p>
    <w:p w:rsidR="006B6264" w:rsidRDefault="006B6264" w:rsidP="00AF4C63">
      <w:pPr>
        <w:spacing w:after="0" w:line="240" w:lineRule="auto"/>
        <w:rPr>
          <w:b/>
          <w:sz w:val="24"/>
        </w:rPr>
      </w:pPr>
    </w:p>
    <w:p w:rsidR="006B6264" w:rsidRDefault="006B6264" w:rsidP="00AF4C63">
      <w:pPr>
        <w:spacing w:after="0" w:line="240" w:lineRule="auto"/>
        <w:rPr>
          <w:b/>
          <w:sz w:val="24"/>
        </w:rPr>
      </w:pPr>
    </w:p>
    <w:p w:rsidR="006B6264" w:rsidRDefault="006B6264" w:rsidP="00AF4C63">
      <w:pPr>
        <w:spacing w:after="0" w:line="240" w:lineRule="auto"/>
        <w:rPr>
          <w:b/>
          <w:sz w:val="24"/>
        </w:rPr>
      </w:pPr>
    </w:p>
    <w:p w:rsidR="006B6264" w:rsidRDefault="006B6264" w:rsidP="00AF4C63">
      <w:pPr>
        <w:spacing w:after="0" w:line="240" w:lineRule="auto"/>
        <w:rPr>
          <w:b/>
          <w:sz w:val="24"/>
        </w:rPr>
      </w:pPr>
    </w:p>
    <w:p w:rsidR="006B6264" w:rsidRDefault="006B6264" w:rsidP="00AF4C63">
      <w:pPr>
        <w:spacing w:after="0" w:line="240" w:lineRule="auto"/>
        <w:rPr>
          <w:b/>
          <w:sz w:val="24"/>
        </w:rPr>
      </w:pPr>
    </w:p>
    <w:p w:rsidR="006B6264" w:rsidRDefault="006B6264" w:rsidP="00AF4C63">
      <w:pPr>
        <w:spacing w:after="0" w:line="240" w:lineRule="auto"/>
        <w:rPr>
          <w:b/>
          <w:sz w:val="24"/>
        </w:rPr>
      </w:pPr>
    </w:p>
    <w:p w:rsidR="006B6264" w:rsidRDefault="006B6264" w:rsidP="00AF4C63">
      <w:pPr>
        <w:spacing w:after="0" w:line="240" w:lineRule="auto"/>
        <w:rPr>
          <w:b/>
          <w:sz w:val="24"/>
        </w:rPr>
      </w:pPr>
    </w:p>
    <w:p w:rsidR="006B6264" w:rsidRDefault="006B6264" w:rsidP="00AF4C63">
      <w:pPr>
        <w:spacing w:after="0" w:line="240" w:lineRule="auto"/>
        <w:rPr>
          <w:b/>
          <w:sz w:val="24"/>
        </w:rPr>
      </w:pPr>
    </w:p>
    <w:p w:rsidR="006B6264" w:rsidRDefault="006B6264" w:rsidP="00AF4C63">
      <w:pPr>
        <w:spacing w:after="0" w:line="240" w:lineRule="auto"/>
        <w:rPr>
          <w:b/>
          <w:sz w:val="24"/>
        </w:rPr>
      </w:pPr>
    </w:p>
    <w:p w:rsidR="006B6264" w:rsidRDefault="006B6264" w:rsidP="00AF4C63">
      <w:pPr>
        <w:spacing w:after="0" w:line="240" w:lineRule="auto"/>
        <w:rPr>
          <w:b/>
          <w:sz w:val="24"/>
        </w:rPr>
      </w:pPr>
    </w:p>
    <w:p w:rsidR="006B6264" w:rsidRDefault="006B6264" w:rsidP="00AF4C63">
      <w:pPr>
        <w:spacing w:after="0" w:line="240" w:lineRule="auto"/>
        <w:rPr>
          <w:b/>
          <w:sz w:val="24"/>
        </w:rPr>
      </w:pPr>
    </w:p>
    <w:p w:rsidR="006B6264" w:rsidRDefault="006B6264" w:rsidP="00AF4C63">
      <w:pPr>
        <w:spacing w:after="0" w:line="240" w:lineRule="auto"/>
        <w:rPr>
          <w:b/>
          <w:sz w:val="24"/>
        </w:rPr>
      </w:pPr>
    </w:p>
    <w:p w:rsidR="006B6264" w:rsidRDefault="006B6264" w:rsidP="00AF4C63">
      <w:pPr>
        <w:spacing w:after="0" w:line="240" w:lineRule="auto"/>
        <w:rPr>
          <w:b/>
          <w:sz w:val="24"/>
        </w:rPr>
      </w:pPr>
    </w:p>
    <w:p w:rsidR="006B6264" w:rsidRDefault="006B6264" w:rsidP="00AF4C63">
      <w:pPr>
        <w:spacing w:after="0" w:line="240" w:lineRule="auto"/>
        <w:rPr>
          <w:b/>
          <w:sz w:val="24"/>
        </w:rPr>
      </w:pPr>
    </w:p>
    <w:p w:rsidR="006B6264" w:rsidRDefault="006B6264" w:rsidP="00AF4C63">
      <w:pPr>
        <w:spacing w:after="0" w:line="240" w:lineRule="auto"/>
        <w:rPr>
          <w:b/>
          <w:sz w:val="24"/>
        </w:rPr>
      </w:pPr>
    </w:p>
    <w:p w:rsidR="006B6264" w:rsidRDefault="006B6264" w:rsidP="00AF4C63">
      <w:pPr>
        <w:spacing w:after="0" w:line="240" w:lineRule="auto"/>
        <w:rPr>
          <w:b/>
          <w:sz w:val="24"/>
        </w:rPr>
      </w:pPr>
    </w:p>
    <w:p w:rsidR="006B6264" w:rsidRDefault="006B6264" w:rsidP="00AF4C63">
      <w:pPr>
        <w:spacing w:after="0" w:line="240" w:lineRule="auto"/>
        <w:rPr>
          <w:b/>
          <w:sz w:val="24"/>
        </w:rPr>
      </w:pPr>
    </w:p>
    <w:p w:rsidR="006B6264" w:rsidRDefault="006B6264" w:rsidP="00AF4C63">
      <w:pPr>
        <w:spacing w:after="0" w:line="240" w:lineRule="auto"/>
        <w:rPr>
          <w:b/>
          <w:sz w:val="24"/>
        </w:rPr>
      </w:pPr>
    </w:p>
    <w:p w:rsidR="00DB6ECA" w:rsidRDefault="00DB6ECA" w:rsidP="00AF4C63">
      <w:pPr>
        <w:spacing w:after="0" w:line="240" w:lineRule="auto"/>
        <w:rPr>
          <w:b/>
          <w:sz w:val="24"/>
        </w:rPr>
      </w:pPr>
    </w:p>
    <w:p w:rsidR="00475C5C" w:rsidRPr="006D0EC9" w:rsidRDefault="00475C5C" w:rsidP="00AF4C63">
      <w:pPr>
        <w:spacing w:after="0" w:line="240" w:lineRule="auto"/>
        <w:rPr>
          <w:b/>
          <w:sz w:val="24"/>
        </w:rPr>
      </w:pPr>
      <w:r w:rsidRPr="006D0EC9">
        <w:rPr>
          <w:b/>
          <w:sz w:val="24"/>
        </w:rPr>
        <w:lastRenderedPageBreak/>
        <w:t>FORM OF TENDER</w:t>
      </w:r>
    </w:p>
    <w:p w:rsidR="009A2675" w:rsidRDefault="009A2675" w:rsidP="00AF4C63">
      <w:pPr>
        <w:spacing w:after="0" w:line="240" w:lineRule="auto"/>
      </w:pPr>
    </w:p>
    <w:p w:rsidR="009A2675" w:rsidRPr="00594977" w:rsidRDefault="009A2675" w:rsidP="009A2675">
      <w:pPr>
        <w:spacing w:after="0" w:line="240" w:lineRule="auto"/>
        <w:jc w:val="both"/>
        <w:rPr>
          <w:rFonts w:eastAsia="SimSun" w:cs="Arial"/>
          <w:lang w:eastAsia="zh-CN"/>
        </w:rPr>
      </w:pPr>
      <w:r>
        <w:rPr>
          <w:rFonts w:eastAsia="SimSun" w:cs="Arial"/>
          <w:lang w:eastAsia="zh-CN"/>
        </w:rPr>
        <w:t xml:space="preserve">To:  </w:t>
      </w:r>
      <w:r w:rsidRPr="009A2675">
        <w:rPr>
          <w:rFonts w:eastAsia="SimSun" w:cs="Arial"/>
          <w:color w:val="FF0000"/>
          <w:lang w:eastAsia="zh-CN"/>
        </w:rPr>
        <w:t>Institution Name</w:t>
      </w:r>
    </w:p>
    <w:p w:rsidR="009A2675" w:rsidRPr="00594977" w:rsidRDefault="009A2675" w:rsidP="009A2675">
      <w:pPr>
        <w:spacing w:after="0" w:line="240" w:lineRule="auto"/>
        <w:jc w:val="both"/>
        <w:rPr>
          <w:rFonts w:eastAsia="SimSun" w:cs="Arial"/>
          <w:lang w:eastAsia="zh-CN"/>
        </w:rPr>
      </w:pPr>
    </w:p>
    <w:p w:rsidR="009A2675" w:rsidRPr="00594977" w:rsidRDefault="009A2675" w:rsidP="009A2675">
      <w:pPr>
        <w:spacing w:after="0" w:line="240" w:lineRule="auto"/>
        <w:jc w:val="both"/>
        <w:rPr>
          <w:rFonts w:eastAsia="SimSun" w:cs="Arial"/>
          <w:lang w:eastAsia="zh-CN"/>
        </w:rPr>
      </w:pPr>
      <w:r w:rsidRPr="00594977">
        <w:rPr>
          <w:rFonts w:eastAsia="SimSun" w:cs="Arial"/>
          <w:lang w:eastAsia="zh-CN"/>
        </w:rPr>
        <w:t>Dear Sirs</w:t>
      </w:r>
    </w:p>
    <w:p w:rsidR="009A2675" w:rsidRPr="00594977" w:rsidRDefault="009A2675" w:rsidP="009A2675">
      <w:pPr>
        <w:spacing w:after="0" w:line="240" w:lineRule="auto"/>
        <w:jc w:val="both"/>
        <w:rPr>
          <w:rFonts w:eastAsia="SimSun" w:cs="Arial"/>
          <w:lang w:eastAsia="zh-CN"/>
        </w:rPr>
      </w:pPr>
    </w:p>
    <w:p w:rsidR="009A2675" w:rsidRPr="00594977" w:rsidRDefault="009A2675" w:rsidP="009A2675">
      <w:pPr>
        <w:spacing w:after="0" w:line="240" w:lineRule="auto"/>
        <w:ind w:left="720" w:hanging="720"/>
        <w:jc w:val="both"/>
        <w:rPr>
          <w:rFonts w:eastAsia="SimSun" w:cs="Arial"/>
          <w:lang w:eastAsia="zh-CN"/>
        </w:rPr>
      </w:pPr>
      <w:r w:rsidRPr="00594977">
        <w:rPr>
          <w:rFonts w:eastAsia="SimSun" w:cs="Arial"/>
          <w:lang w:eastAsia="zh-CN"/>
        </w:rPr>
        <w:t>1.</w:t>
      </w:r>
      <w:r w:rsidRPr="00594977">
        <w:rPr>
          <w:rFonts w:eastAsia="SimSun" w:cs="Arial"/>
          <w:lang w:eastAsia="zh-CN"/>
        </w:rPr>
        <w:tab/>
        <w:t>I/we have read the information provided in your Invitation to Tender and, subject to and upon the terms and conditions contained therein, I/we offer to supply the services described in the said tender documents in such manner as may be required.</w:t>
      </w:r>
    </w:p>
    <w:p w:rsidR="009A2675" w:rsidRPr="00594977" w:rsidRDefault="009A2675" w:rsidP="009A2675">
      <w:pPr>
        <w:spacing w:after="0" w:line="240" w:lineRule="auto"/>
        <w:jc w:val="both"/>
        <w:rPr>
          <w:rFonts w:eastAsia="SimSun" w:cs="Arial"/>
          <w:lang w:eastAsia="zh-CN"/>
        </w:rPr>
      </w:pPr>
    </w:p>
    <w:p w:rsidR="009A2675" w:rsidRPr="00594977" w:rsidRDefault="009A2675" w:rsidP="009A2675">
      <w:pPr>
        <w:spacing w:after="0" w:line="240" w:lineRule="auto"/>
        <w:ind w:left="720" w:hanging="720"/>
        <w:jc w:val="both"/>
        <w:rPr>
          <w:rFonts w:eastAsia="SimSun" w:cs="Arial"/>
          <w:lang w:eastAsia="zh-CN"/>
        </w:rPr>
      </w:pPr>
      <w:r w:rsidRPr="00594977">
        <w:rPr>
          <w:rFonts w:eastAsia="SimSun" w:cs="Arial"/>
          <w:lang w:eastAsia="zh-CN"/>
        </w:rPr>
        <w:t>2.</w:t>
      </w:r>
      <w:r w:rsidRPr="00594977">
        <w:rPr>
          <w:rFonts w:eastAsia="SimSun" w:cs="Arial"/>
          <w:lang w:eastAsia="zh-CN"/>
        </w:rPr>
        <w:tab/>
        <w:t>Terms and Conditions: I/we agree that this tender and any contract which may result there from shall be b</w:t>
      </w:r>
      <w:r>
        <w:rPr>
          <w:rFonts w:eastAsia="SimSun" w:cs="Arial"/>
          <w:lang w:eastAsia="zh-CN"/>
        </w:rPr>
        <w:t xml:space="preserve">ased upon those </w:t>
      </w:r>
      <w:r w:rsidRPr="00594977">
        <w:rPr>
          <w:rFonts w:eastAsia="SimSun" w:cs="Arial"/>
          <w:lang w:eastAsia="zh-CN"/>
        </w:rPr>
        <w:t>included in the Invitation to Tender Pack.</w:t>
      </w:r>
    </w:p>
    <w:p w:rsidR="009A2675" w:rsidRPr="00594977" w:rsidRDefault="009A2675" w:rsidP="009A2675">
      <w:pPr>
        <w:spacing w:after="0" w:line="240" w:lineRule="auto"/>
        <w:jc w:val="both"/>
        <w:rPr>
          <w:rFonts w:eastAsia="SimSun" w:cs="Arial"/>
          <w:lang w:eastAsia="zh-CN"/>
        </w:rPr>
      </w:pPr>
    </w:p>
    <w:p w:rsidR="009A2675" w:rsidRPr="00594977" w:rsidRDefault="009A2675" w:rsidP="009A2675">
      <w:pPr>
        <w:spacing w:after="0" w:line="240" w:lineRule="auto"/>
        <w:ind w:left="720" w:hanging="720"/>
        <w:jc w:val="both"/>
        <w:rPr>
          <w:rFonts w:eastAsia="SimSun" w:cs="Arial"/>
          <w:lang w:eastAsia="zh-CN"/>
        </w:rPr>
      </w:pPr>
      <w:r w:rsidRPr="00594977">
        <w:rPr>
          <w:rFonts w:eastAsia="SimSun" w:cs="Arial"/>
          <w:lang w:eastAsia="zh-CN"/>
        </w:rPr>
        <w:t>3.</w:t>
      </w:r>
      <w:r w:rsidRPr="00594977">
        <w:rPr>
          <w:rFonts w:eastAsia="SimSun" w:cs="Arial"/>
          <w:lang w:eastAsia="zh-CN"/>
        </w:rPr>
        <w:tab/>
        <w:t>The prices quoted in this Tender are valid for acceptance for 90 days from the final day for submission of Tenders and I/we confirm that the terms of the Tender will remain binding upon me/us and may be accepted by you at any time before that date.</w:t>
      </w:r>
    </w:p>
    <w:p w:rsidR="009A2675" w:rsidRPr="00594977" w:rsidRDefault="009A2675" w:rsidP="009A2675">
      <w:pPr>
        <w:spacing w:after="0" w:line="240" w:lineRule="auto"/>
        <w:jc w:val="both"/>
        <w:rPr>
          <w:rFonts w:eastAsia="SimSun" w:cs="Arial"/>
          <w:lang w:eastAsia="zh-CN"/>
        </w:rPr>
      </w:pPr>
    </w:p>
    <w:p w:rsidR="009A2675" w:rsidRPr="00594977" w:rsidRDefault="009A2675" w:rsidP="009A2675">
      <w:pPr>
        <w:spacing w:after="0" w:line="240" w:lineRule="auto"/>
        <w:ind w:left="720" w:hanging="720"/>
        <w:jc w:val="both"/>
        <w:rPr>
          <w:rFonts w:eastAsia="SimSun" w:cs="Arial"/>
          <w:lang w:eastAsia="zh-CN"/>
        </w:rPr>
      </w:pPr>
      <w:r w:rsidRPr="00594977">
        <w:rPr>
          <w:rFonts w:eastAsia="SimSun" w:cs="Arial"/>
          <w:lang w:eastAsia="zh-CN"/>
        </w:rPr>
        <w:t>4.</w:t>
      </w:r>
      <w:r w:rsidRPr="00594977">
        <w:rPr>
          <w:rFonts w:eastAsia="SimSun" w:cs="Arial"/>
          <w:lang w:eastAsia="zh-CN"/>
        </w:rPr>
        <w:tab/>
        <w:t>I/we note that the framework agreement shall be valid upon acceptance and signature by both parties of the framework agreement.</w:t>
      </w:r>
    </w:p>
    <w:p w:rsidR="009A2675" w:rsidRPr="00594977" w:rsidRDefault="009A2675" w:rsidP="009A2675">
      <w:pPr>
        <w:spacing w:after="0" w:line="240" w:lineRule="auto"/>
        <w:jc w:val="both"/>
        <w:rPr>
          <w:rFonts w:eastAsia="SimSun" w:cs="Arial"/>
          <w:lang w:eastAsia="zh-CN"/>
        </w:rPr>
      </w:pPr>
    </w:p>
    <w:p w:rsidR="009A2675" w:rsidRPr="00594977" w:rsidRDefault="009A2675" w:rsidP="009A2675">
      <w:pPr>
        <w:spacing w:after="0" w:line="240" w:lineRule="auto"/>
        <w:ind w:left="720" w:hanging="720"/>
        <w:jc w:val="both"/>
        <w:rPr>
          <w:rFonts w:eastAsia="SimSun" w:cs="Arial"/>
          <w:lang w:eastAsia="zh-CN"/>
        </w:rPr>
      </w:pPr>
      <w:r w:rsidRPr="00594977">
        <w:rPr>
          <w:rFonts w:eastAsia="SimSun" w:cs="Arial"/>
          <w:lang w:eastAsia="zh-CN"/>
        </w:rPr>
        <w:t>5.</w:t>
      </w:r>
      <w:r w:rsidRPr="00594977">
        <w:rPr>
          <w:rFonts w:eastAsia="SimSun" w:cs="Arial"/>
          <w:lang w:eastAsia="zh-CN"/>
        </w:rPr>
        <w:tab/>
        <w:t>Law: I/we agree that the construction, validity, performance and execution of any contract that may result from this Tender shall be governed by and interpreted in accordance with English Law and shall be subject to the exclusive jurisdiction of the Courts of England and Wales.</w:t>
      </w:r>
    </w:p>
    <w:p w:rsidR="009A2675" w:rsidRPr="00594977" w:rsidRDefault="009A2675" w:rsidP="009A2675">
      <w:pPr>
        <w:spacing w:after="0" w:line="240" w:lineRule="auto"/>
        <w:jc w:val="both"/>
        <w:rPr>
          <w:rFonts w:eastAsia="SimSun" w:cs="Arial"/>
          <w:lang w:eastAsia="zh-CN"/>
        </w:rPr>
      </w:pPr>
    </w:p>
    <w:p w:rsidR="009A2675" w:rsidRPr="00594977" w:rsidRDefault="009A2675" w:rsidP="009A2675">
      <w:pPr>
        <w:spacing w:after="0" w:line="240" w:lineRule="auto"/>
        <w:ind w:left="720" w:hanging="720"/>
        <w:jc w:val="both"/>
        <w:rPr>
          <w:rFonts w:eastAsia="SimSun" w:cs="Arial"/>
          <w:lang w:eastAsia="zh-CN"/>
        </w:rPr>
      </w:pPr>
      <w:r w:rsidRPr="00594977">
        <w:rPr>
          <w:rFonts w:eastAsia="SimSun" w:cs="Arial"/>
          <w:lang w:eastAsia="zh-CN"/>
        </w:rPr>
        <w:t>6.</w:t>
      </w:r>
      <w:r w:rsidRPr="00594977">
        <w:rPr>
          <w:rFonts w:eastAsia="SimSun" w:cs="Arial"/>
          <w:lang w:eastAsia="zh-CN"/>
        </w:rPr>
        <w:tab/>
        <w:t xml:space="preserve">I/we agree to bear all costs incurred by me/us </w:t>
      </w:r>
      <w:proofErr w:type="gramStart"/>
      <w:r w:rsidRPr="00594977">
        <w:rPr>
          <w:rFonts w:eastAsia="SimSun" w:cs="Arial"/>
          <w:lang w:eastAsia="zh-CN"/>
        </w:rPr>
        <w:t>in connection with</w:t>
      </w:r>
      <w:proofErr w:type="gramEnd"/>
      <w:r w:rsidRPr="00594977">
        <w:rPr>
          <w:rFonts w:eastAsia="SimSun" w:cs="Arial"/>
          <w:lang w:eastAsia="zh-CN"/>
        </w:rPr>
        <w:t xml:space="preserve"> the preparation and submission of this Tender and to bear any further costs incurred by me/us prior to the award of any contract.</w:t>
      </w:r>
    </w:p>
    <w:p w:rsidR="009A2675" w:rsidRPr="00594977" w:rsidRDefault="009A2675" w:rsidP="009A2675">
      <w:pPr>
        <w:spacing w:after="0" w:line="240" w:lineRule="auto"/>
        <w:jc w:val="both"/>
        <w:rPr>
          <w:rFonts w:eastAsia="SimSun" w:cs="Arial"/>
          <w:lang w:eastAsia="zh-CN"/>
        </w:rPr>
      </w:pPr>
    </w:p>
    <w:p w:rsidR="009A2675" w:rsidRPr="00594977" w:rsidRDefault="009A2675" w:rsidP="009A2675">
      <w:pPr>
        <w:spacing w:after="0" w:line="240" w:lineRule="auto"/>
        <w:ind w:left="720" w:hanging="720"/>
        <w:jc w:val="both"/>
        <w:rPr>
          <w:rFonts w:eastAsia="SimSun" w:cs="Arial"/>
          <w:lang w:eastAsia="zh-CN"/>
        </w:rPr>
      </w:pPr>
      <w:r w:rsidRPr="00594977">
        <w:rPr>
          <w:rFonts w:eastAsia="SimSun" w:cs="Arial"/>
          <w:lang w:eastAsia="zh-CN"/>
        </w:rPr>
        <w:t>7.</w:t>
      </w:r>
      <w:r w:rsidRPr="00594977">
        <w:rPr>
          <w:rFonts w:eastAsia="SimSun" w:cs="Arial"/>
          <w:lang w:eastAsia="zh-CN"/>
        </w:rPr>
        <w:tab/>
        <w:t xml:space="preserve">I/we agree that any other terms or conditions of the agreement or any general reservation which may be printed on any correspondence emanating from me/us </w:t>
      </w:r>
      <w:proofErr w:type="gramStart"/>
      <w:r w:rsidRPr="00594977">
        <w:rPr>
          <w:rFonts w:eastAsia="SimSun" w:cs="Arial"/>
          <w:lang w:eastAsia="zh-CN"/>
        </w:rPr>
        <w:t>in connection with</w:t>
      </w:r>
      <w:proofErr w:type="gramEnd"/>
      <w:r w:rsidRPr="00594977">
        <w:rPr>
          <w:rFonts w:eastAsia="SimSun" w:cs="Arial"/>
          <w:lang w:eastAsia="zh-CN"/>
        </w:rPr>
        <w:t xml:space="preserve"> this tender, shall not be applicable to this Tender or Contract.</w:t>
      </w:r>
    </w:p>
    <w:p w:rsidR="009A2675" w:rsidRPr="00594977" w:rsidRDefault="009A2675" w:rsidP="009A2675">
      <w:pPr>
        <w:spacing w:after="0" w:line="240" w:lineRule="auto"/>
        <w:jc w:val="both"/>
        <w:rPr>
          <w:rFonts w:eastAsia="SimSun" w:cs="Arial"/>
          <w:lang w:eastAsia="zh-CN"/>
        </w:rPr>
      </w:pPr>
    </w:p>
    <w:p w:rsidR="009A2675" w:rsidRPr="00594977" w:rsidRDefault="009A2675" w:rsidP="009A2675">
      <w:pPr>
        <w:spacing w:after="0" w:line="240" w:lineRule="auto"/>
        <w:jc w:val="both"/>
        <w:rPr>
          <w:rFonts w:eastAsia="SimSun" w:cs="Arial"/>
          <w:lang w:eastAsia="zh-CN"/>
        </w:rPr>
      </w:pPr>
    </w:p>
    <w:p w:rsidR="009A2675" w:rsidRPr="00594977" w:rsidRDefault="009A2675" w:rsidP="009A2675">
      <w:pPr>
        <w:shd w:val="clear" w:color="auto" w:fill="CCFFCC"/>
        <w:spacing w:after="0" w:line="240" w:lineRule="auto"/>
        <w:jc w:val="both"/>
        <w:rPr>
          <w:rFonts w:eastAsia="SimSun" w:cs="Arial"/>
          <w:lang w:eastAsia="zh-CN"/>
        </w:rPr>
      </w:pPr>
      <w:r w:rsidRPr="00594977">
        <w:rPr>
          <w:rFonts w:eastAsia="SimSun" w:cs="Arial"/>
          <w:lang w:eastAsia="zh-CN"/>
        </w:rPr>
        <w:t>Signature:</w:t>
      </w:r>
      <w:r w:rsidRPr="00594977">
        <w:rPr>
          <w:rFonts w:eastAsia="SimSun" w:cs="Arial"/>
          <w:lang w:eastAsia="zh-CN"/>
        </w:rPr>
        <w:tab/>
      </w:r>
      <w:r w:rsidRPr="00594977">
        <w:rPr>
          <w:rFonts w:eastAsia="SimSun" w:cs="Arial"/>
          <w:lang w:eastAsia="zh-CN"/>
        </w:rPr>
        <w:tab/>
      </w:r>
      <w:r w:rsidRPr="00594977">
        <w:rPr>
          <w:rFonts w:eastAsia="SimSun" w:cs="Arial"/>
          <w:lang w:eastAsia="zh-CN"/>
        </w:rPr>
        <w:tab/>
      </w:r>
      <w:r w:rsidRPr="00594977">
        <w:rPr>
          <w:rFonts w:eastAsia="SimSun" w:cs="Arial"/>
          <w:lang w:eastAsia="zh-CN"/>
        </w:rPr>
        <w:tab/>
        <w:t xml:space="preserve"> </w:t>
      </w:r>
      <w:r w:rsidRPr="00594977">
        <w:rPr>
          <w:rFonts w:eastAsia="SimSun" w:cs="Arial"/>
          <w:lang w:eastAsia="zh-CN"/>
        </w:rPr>
        <w:tab/>
      </w:r>
    </w:p>
    <w:p w:rsidR="009A2675" w:rsidRPr="00594977" w:rsidRDefault="009A2675" w:rsidP="009A2675">
      <w:pPr>
        <w:shd w:val="clear" w:color="auto" w:fill="CCFFCC"/>
        <w:spacing w:after="0" w:line="240" w:lineRule="auto"/>
        <w:jc w:val="both"/>
        <w:rPr>
          <w:rFonts w:eastAsia="SimSun" w:cs="Arial"/>
          <w:lang w:eastAsia="zh-CN"/>
        </w:rPr>
      </w:pPr>
    </w:p>
    <w:p w:rsidR="009A2675" w:rsidRPr="00594977" w:rsidRDefault="009A2675" w:rsidP="009A2675">
      <w:pPr>
        <w:shd w:val="clear" w:color="auto" w:fill="CCFFCC"/>
        <w:spacing w:after="0" w:line="240" w:lineRule="auto"/>
        <w:jc w:val="both"/>
        <w:rPr>
          <w:rFonts w:eastAsia="SimSun" w:cs="Arial"/>
          <w:lang w:eastAsia="zh-CN"/>
        </w:rPr>
      </w:pPr>
      <w:r w:rsidRPr="00594977">
        <w:rPr>
          <w:rFonts w:eastAsia="SimSun" w:cs="Arial"/>
          <w:lang w:eastAsia="zh-CN"/>
        </w:rPr>
        <w:t xml:space="preserve">Print Full Name: </w:t>
      </w:r>
    </w:p>
    <w:p w:rsidR="009A2675" w:rsidRPr="00594977" w:rsidRDefault="009A2675" w:rsidP="009A2675">
      <w:pPr>
        <w:shd w:val="clear" w:color="auto" w:fill="CCFFCC"/>
        <w:spacing w:after="0" w:line="240" w:lineRule="auto"/>
        <w:jc w:val="both"/>
        <w:rPr>
          <w:rFonts w:eastAsia="SimSun" w:cs="Arial"/>
          <w:lang w:eastAsia="zh-CN"/>
        </w:rPr>
      </w:pPr>
    </w:p>
    <w:p w:rsidR="009A2675" w:rsidRPr="00594977" w:rsidRDefault="009A2675" w:rsidP="009A2675">
      <w:pPr>
        <w:shd w:val="clear" w:color="auto" w:fill="CCFFCC"/>
        <w:spacing w:after="0" w:line="240" w:lineRule="auto"/>
        <w:jc w:val="both"/>
        <w:rPr>
          <w:rFonts w:eastAsia="SimSun" w:cs="Arial"/>
          <w:lang w:eastAsia="zh-CN"/>
        </w:rPr>
      </w:pPr>
      <w:r w:rsidRPr="00594977">
        <w:rPr>
          <w:rFonts w:eastAsia="SimSun" w:cs="Arial"/>
          <w:lang w:eastAsia="zh-CN"/>
        </w:rPr>
        <w:t>Date:</w:t>
      </w:r>
      <w:r w:rsidRPr="00594977">
        <w:rPr>
          <w:rFonts w:eastAsia="SimSun" w:cs="Arial"/>
          <w:lang w:eastAsia="zh-CN"/>
        </w:rPr>
        <w:tab/>
      </w:r>
    </w:p>
    <w:p w:rsidR="009A2675" w:rsidRPr="00594977" w:rsidRDefault="009A2675" w:rsidP="009A2675">
      <w:pPr>
        <w:shd w:val="clear" w:color="auto" w:fill="CCFFCC"/>
        <w:spacing w:after="0" w:line="240" w:lineRule="auto"/>
        <w:jc w:val="both"/>
        <w:rPr>
          <w:rFonts w:eastAsia="SimSun" w:cs="Arial"/>
          <w:lang w:eastAsia="zh-CN"/>
        </w:rPr>
      </w:pPr>
    </w:p>
    <w:p w:rsidR="009A2675" w:rsidRPr="00594977" w:rsidRDefault="009A2675" w:rsidP="009A2675">
      <w:pPr>
        <w:shd w:val="clear" w:color="auto" w:fill="CCFFCC"/>
        <w:spacing w:after="0" w:line="240" w:lineRule="auto"/>
        <w:jc w:val="both"/>
        <w:rPr>
          <w:rFonts w:eastAsia="SimSun" w:cs="Arial"/>
          <w:lang w:eastAsia="zh-CN"/>
        </w:rPr>
      </w:pPr>
      <w:r w:rsidRPr="00594977">
        <w:rPr>
          <w:rFonts w:eastAsia="SimSun" w:cs="Arial"/>
          <w:lang w:eastAsia="zh-CN"/>
        </w:rPr>
        <w:t>In the capacity of:</w:t>
      </w:r>
    </w:p>
    <w:p w:rsidR="009A2675" w:rsidRPr="00594977" w:rsidRDefault="009A2675" w:rsidP="009A2675">
      <w:pPr>
        <w:shd w:val="clear" w:color="auto" w:fill="CCFFCC"/>
        <w:spacing w:after="0" w:line="240" w:lineRule="auto"/>
        <w:jc w:val="both"/>
        <w:rPr>
          <w:rFonts w:eastAsia="SimSun" w:cs="Arial"/>
          <w:i/>
          <w:lang w:eastAsia="zh-CN"/>
        </w:rPr>
      </w:pPr>
      <w:r w:rsidRPr="00594977">
        <w:rPr>
          <w:rFonts w:eastAsia="SimSun" w:cs="Arial"/>
          <w:i/>
          <w:lang w:eastAsia="zh-CN"/>
        </w:rPr>
        <w:t xml:space="preserve">(Please state official position, </w:t>
      </w:r>
      <w:proofErr w:type="spellStart"/>
      <w:r w:rsidRPr="00594977">
        <w:rPr>
          <w:rFonts w:eastAsia="SimSun" w:cs="Arial"/>
          <w:i/>
          <w:lang w:eastAsia="zh-CN"/>
        </w:rPr>
        <w:t>eg</w:t>
      </w:r>
      <w:proofErr w:type="spellEnd"/>
      <w:r w:rsidRPr="00594977">
        <w:rPr>
          <w:rFonts w:eastAsia="SimSun" w:cs="Arial"/>
          <w:i/>
          <w:lang w:eastAsia="zh-CN"/>
        </w:rPr>
        <w:t>. Director, Sales Manager, etc.)</w:t>
      </w:r>
    </w:p>
    <w:p w:rsidR="009A2675" w:rsidRPr="00594977" w:rsidRDefault="009A2675" w:rsidP="009A2675">
      <w:pPr>
        <w:shd w:val="clear" w:color="auto" w:fill="CCFFCC"/>
        <w:spacing w:after="0" w:line="240" w:lineRule="auto"/>
        <w:jc w:val="both"/>
        <w:rPr>
          <w:rFonts w:eastAsia="SimSun" w:cs="Arial"/>
          <w:i/>
          <w:lang w:eastAsia="zh-CN"/>
        </w:rPr>
      </w:pPr>
    </w:p>
    <w:p w:rsidR="009A2675" w:rsidRPr="00594977" w:rsidRDefault="009A2675" w:rsidP="009A2675">
      <w:pPr>
        <w:shd w:val="clear" w:color="auto" w:fill="CCFFCC"/>
        <w:spacing w:after="0" w:line="240" w:lineRule="auto"/>
        <w:jc w:val="both"/>
        <w:rPr>
          <w:rFonts w:eastAsia="SimSun" w:cs="Arial"/>
          <w:lang w:eastAsia="zh-CN"/>
        </w:rPr>
      </w:pPr>
      <w:r w:rsidRPr="00594977">
        <w:rPr>
          <w:rFonts w:eastAsia="SimSun" w:cs="Arial"/>
          <w:lang w:eastAsia="zh-CN"/>
        </w:rPr>
        <w:t>being a person duly authorised to sign tenders on behalf of:</w:t>
      </w:r>
    </w:p>
    <w:p w:rsidR="009A2675" w:rsidRPr="00594977" w:rsidRDefault="009A2675" w:rsidP="009A2675">
      <w:pPr>
        <w:shd w:val="clear" w:color="auto" w:fill="CCFFCC"/>
        <w:spacing w:after="0" w:line="240" w:lineRule="auto"/>
        <w:jc w:val="both"/>
        <w:rPr>
          <w:rFonts w:eastAsia="SimSun" w:cs="Arial"/>
          <w:lang w:eastAsia="zh-CN"/>
        </w:rPr>
      </w:pPr>
    </w:p>
    <w:p w:rsidR="009A2675" w:rsidRPr="00594977" w:rsidRDefault="009A2675" w:rsidP="009A2675">
      <w:pPr>
        <w:shd w:val="clear" w:color="auto" w:fill="CCFFCC"/>
        <w:spacing w:after="0" w:line="240" w:lineRule="auto"/>
        <w:jc w:val="both"/>
        <w:rPr>
          <w:rFonts w:eastAsia="SimSun" w:cs="Arial"/>
          <w:lang w:eastAsia="zh-CN"/>
        </w:rPr>
      </w:pPr>
      <w:r w:rsidRPr="00594977">
        <w:rPr>
          <w:rFonts w:eastAsia="SimSun" w:cs="Arial"/>
          <w:lang w:eastAsia="zh-CN"/>
        </w:rPr>
        <w:t>Company Name:</w:t>
      </w:r>
      <w:r w:rsidRPr="00594977">
        <w:rPr>
          <w:rFonts w:eastAsia="SimSun" w:cs="Arial"/>
          <w:lang w:eastAsia="zh-CN"/>
        </w:rPr>
        <w:tab/>
      </w:r>
    </w:p>
    <w:p w:rsidR="009A2675" w:rsidRPr="00594977" w:rsidRDefault="009A2675" w:rsidP="009A2675">
      <w:pPr>
        <w:shd w:val="clear" w:color="auto" w:fill="CCFFCC"/>
        <w:spacing w:after="0" w:line="240" w:lineRule="auto"/>
        <w:jc w:val="both"/>
        <w:rPr>
          <w:rFonts w:eastAsia="SimSun" w:cs="Arial"/>
          <w:lang w:eastAsia="zh-CN"/>
        </w:rPr>
      </w:pPr>
    </w:p>
    <w:p w:rsidR="009A2675" w:rsidRPr="00594977" w:rsidRDefault="009A2675" w:rsidP="009A2675">
      <w:pPr>
        <w:shd w:val="clear" w:color="auto" w:fill="CCFFCC"/>
        <w:spacing w:after="0" w:line="240" w:lineRule="auto"/>
        <w:jc w:val="both"/>
        <w:rPr>
          <w:rFonts w:eastAsia="SimSun" w:cs="Arial"/>
          <w:lang w:eastAsia="zh-CN"/>
        </w:rPr>
      </w:pPr>
      <w:r w:rsidRPr="00594977">
        <w:rPr>
          <w:rFonts w:eastAsia="SimSun" w:cs="Arial"/>
          <w:lang w:eastAsia="zh-CN"/>
        </w:rPr>
        <w:t>Address:</w:t>
      </w:r>
    </w:p>
    <w:p w:rsidR="00D55959" w:rsidRDefault="00D55959" w:rsidP="00AF4C63">
      <w:pPr>
        <w:spacing w:after="0" w:line="240" w:lineRule="auto"/>
      </w:pPr>
    </w:p>
    <w:p w:rsidR="009A2675" w:rsidRDefault="009A2675" w:rsidP="00AF4C63">
      <w:pPr>
        <w:spacing w:after="0" w:line="240" w:lineRule="auto"/>
      </w:pPr>
    </w:p>
    <w:p w:rsidR="006B6264" w:rsidRDefault="006B6264" w:rsidP="00AF4C63">
      <w:pPr>
        <w:spacing w:after="0" w:line="240" w:lineRule="auto"/>
      </w:pPr>
    </w:p>
    <w:p w:rsidR="00D55959" w:rsidRPr="006D0EC9" w:rsidRDefault="00D55959" w:rsidP="00AF4C63">
      <w:pPr>
        <w:spacing w:after="0" w:line="240" w:lineRule="auto"/>
        <w:rPr>
          <w:b/>
          <w:sz w:val="24"/>
        </w:rPr>
      </w:pPr>
      <w:r w:rsidRPr="006D0EC9">
        <w:rPr>
          <w:b/>
          <w:sz w:val="24"/>
        </w:rPr>
        <w:lastRenderedPageBreak/>
        <w:t>TENDER CHECKLIST</w:t>
      </w:r>
    </w:p>
    <w:p w:rsidR="009A2675" w:rsidRDefault="009A2675" w:rsidP="00AF4C63">
      <w:pPr>
        <w:spacing w:after="0" w:line="240" w:lineRule="auto"/>
      </w:pPr>
    </w:p>
    <w:p w:rsidR="009A2675" w:rsidRDefault="009A2675" w:rsidP="009A2675">
      <w:pPr>
        <w:spacing w:after="0" w:line="240" w:lineRule="auto"/>
        <w:rPr>
          <w:rFonts w:eastAsia="SimSun" w:cs="Arial"/>
          <w:b/>
          <w:bCs/>
          <w:lang w:eastAsia="zh-CN"/>
        </w:rPr>
      </w:pPr>
      <w:r w:rsidRPr="00594977">
        <w:rPr>
          <w:rFonts w:eastAsia="SimSun" w:cs="Arial"/>
          <w:b/>
          <w:bCs/>
          <w:lang w:eastAsia="zh-CN"/>
        </w:rPr>
        <w:t>You must complete and return the following documents as detailed throughout the ITT document.</w:t>
      </w:r>
    </w:p>
    <w:p w:rsidR="009A2675" w:rsidRPr="00594977" w:rsidRDefault="009A2675" w:rsidP="009A2675">
      <w:pPr>
        <w:spacing w:after="0" w:line="240" w:lineRule="auto"/>
        <w:rPr>
          <w:rFonts w:eastAsia="SimSun" w:cs="Arial"/>
          <w:b/>
          <w:bCs/>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1"/>
        <w:gridCol w:w="2595"/>
      </w:tblGrid>
      <w:tr w:rsidR="009A2675" w:rsidRPr="00594977" w:rsidTr="00E462F1">
        <w:trPr>
          <w:jc w:val="center"/>
        </w:trPr>
        <w:tc>
          <w:tcPr>
            <w:tcW w:w="6421" w:type="dxa"/>
            <w:vAlign w:val="center"/>
          </w:tcPr>
          <w:p w:rsidR="009A2675" w:rsidRPr="00594977" w:rsidRDefault="009A2675" w:rsidP="00197788">
            <w:pPr>
              <w:spacing w:after="0" w:line="240" w:lineRule="auto"/>
              <w:jc w:val="center"/>
              <w:rPr>
                <w:rFonts w:eastAsia="SimSun" w:cs="Arial"/>
                <w:b/>
                <w:bCs/>
                <w:lang w:eastAsia="zh-CN"/>
              </w:rPr>
            </w:pPr>
            <w:r w:rsidRPr="00594977">
              <w:rPr>
                <w:rFonts w:eastAsia="SimSun" w:cs="Arial"/>
                <w:b/>
                <w:bCs/>
                <w:lang w:eastAsia="zh-CN"/>
              </w:rPr>
              <w:t>Documents Check List</w:t>
            </w:r>
          </w:p>
        </w:tc>
        <w:tc>
          <w:tcPr>
            <w:tcW w:w="2595" w:type="dxa"/>
          </w:tcPr>
          <w:p w:rsidR="009A2675" w:rsidRPr="00594977" w:rsidRDefault="009A2675" w:rsidP="00197788">
            <w:pPr>
              <w:spacing w:after="0" w:line="240" w:lineRule="auto"/>
              <w:rPr>
                <w:rFonts w:eastAsia="SimSun" w:cs="Arial"/>
                <w:b/>
                <w:bCs/>
                <w:lang w:eastAsia="zh-CN"/>
              </w:rPr>
            </w:pPr>
          </w:p>
          <w:p w:rsidR="009A2675" w:rsidRPr="00594977" w:rsidRDefault="009A2675" w:rsidP="00197788">
            <w:pPr>
              <w:spacing w:after="0" w:line="240" w:lineRule="auto"/>
              <w:rPr>
                <w:rFonts w:eastAsia="SimSun" w:cs="Arial"/>
                <w:b/>
                <w:bCs/>
                <w:lang w:eastAsia="zh-CN"/>
              </w:rPr>
            </w:pPr>
            <w:r w:rsidRPr="00594977">
              <w:rPr>
                <w:rFonts w:eastAsia="SimSun" w:cs="Arial"/>
                <w:b/>
                <w:bCs/>
                <w:lang w:eastAsia="zh-CN"/>
              </w:rPr>
              <w:t>Please tick to confirm:</w:t>
            </w:r>
          </w:p>
          <w:p w:rsidR="009A2675" w:rsidRPr="00594977" w:rsidRDefault="009A2675" w:rsidP="00197788">
            <w:pPr>
              <w:spacing w:after="0" w:line="240" w:lineRule="auto"/>
              <w:rPr>
                <w:rFonts w:eastAsia="SimSun" w:cs="Arial"/>
                <w:lang w:eastAsia="zh-CN"/>
              </w:rPr>
            </w:pPr>
          </w:p>
        </w:tc>
      </w:tr>
      <w:tr w:rsidR="009A2675" w:rsidRPr="00594977" w:rsidTr="00E462F1">
        <w:trPr>
          <w:trHeight w:val="1163"/>
          <w:jc w:val="center"/>
        </w:trPr>
        <w:tc>
          <w:tcPr>
            <w:tcW w:w="6421" w:type="dxa"/>
            <w:vAlign w:val="center"/>
          </w:tcPr>
          <w:p w:rsidR="009A2675" w:rsidRPr="00594977" w:rsidRDefault="00E462F1" w:rsidP="00197788">
            <w:pPr>
              <w:spacing w:after="0" w:line="240" w:lineRule="auto"/>
              <w:rPr>
                <w:rFonts w:eastAsia="SimSun" w:cs="Arial"/>
                <w:lang w:eastAsia="zh-CN"/>
              </w:rPr>
            </w:pPr>
            <w:r>
              <w:rPr>
                <w:rFonts w:eastAsia="SimSun" w:cs="Arial"/>
                <w:b/>
                <w:bCs/>
                <w:lang w:eastAsia="zh-CN"/>
              </w:rPr>
              <w:t>Member</w:t>
            </w:r>
            <w:r w:rsidR="009A2675" w:rsidRPr="0082100C">
              <w:rPr>
                <w:rFonts w:eastAsia="SimSun" w:cs="Arial"/>
                <w:b/>
                <w:bCs/>
                <w:lang w:eastAsia="zh-CN"/>
              </w:rPr>
              <w:t xml:space="preserve"> </w:t>
            </w:r>
            <w:r>
              <w:rPr>
                <w:rFonts w:eastAsia="SimSun" w:cs="Arial"/>
                <w:b/>
                <w:bCs/>
                <w:lang w:eastAsia="zh-CN"/>
              </w:rPr>
              <w:t xml:space="preserve">Contract Terms and Conditions </w:t>
            </w:r>
            <w:r w:rsidR="009A2675" w:rsidRPr="0082100C">
              <w:rPr>
                <w:rFonts w:eastAsia="SimSun" w:cs="Arial"/>
                <w:bCs/>
                <w:lang w:eastAsia="zh-CN"/>
              </w:rPr>
              <w:t>(must be signed</w:t>
            </w:r>
            <w:r>
              <w:rPr>
                <w:rFonts w:eastAsia="SimSun" w:cs="Arial"/>
                <w:bCs/>
                <w:lang w:eastAsia="zh-CN"/>
              </w:rPr>
              <w:t xml:space="preserve"> </w:t>
            </w:r>
            <w:r w:rsidR="009A2675" w:rsidRPr="0082100C">
              <w:rPr>
                <w:rFonts w:eastAsia="SimSun" w:cs="Arial"/>
                <w:bCs/>
                <w:lang w:eastAsia="zh-CN"/>
              </w:rPr>
              <w:t>- electronic, digital &amp; scanned signature are acceptable, printed text alone will not be accepted)</w:t>
            </w:r>
          </w:p>
        </w:tc>
        <w:tc>
          <w:tcPr>
            <w:tcW w:w="2595" w:type="dxa"/>
          </w:tcPr>
          <w:p w:rsidR="009A2675" w:rsidRPr="00594977" w:rsidRDefault="009A2675" w:rsidP="00197788">
            <w:pPr>
              <w:spacing w:after="0" w:line="240" w:lineRule="auto"/>
              <w:rPr>
                <w:rFonts w:eastAsia="SimSun" w:cs="Arial"/>
                <w:lang w:eastAsia="zh-CN"/>
              </w:rPr>
            </w:pPr>
          </w:p>
        </w:tc>
      </w:tr>
      <w:tr w:rsidR="009A2675" w:rsidRPr="00594977" w:rsidTr="00E462F1">
        <w:trPr>
          <w:jc w:val="center"/>
        </w:trPr>
        <w:tc>
          <w:tcPr>
            <w:tcW w:w="6421" w:type="dxa"/>
            <w:vAlign w:val="center"/>
          </w:tcPr>
          <w:p w:rsidR="009A2675" w:rsidRPr="00196110" w:rsidRDefault="009A2675" w:rsidP="00197788">
            <w:pPr>
              <w:spacing w:after="0" w:line="240" w:lineRule="auto"/>
              <w:rPr>
                <w:rFonts w:eastAsia="SimSun" w:cs="Arial"/>
                <w:b/>
                <w:lang w:eastAsia="zh-CN"/>
              </w:rPr>
            </w:pPr>
            <w:r w:rsidRPr="00196110">
              <w:rPr>
                <w:rFonts w:eastAsia="SimSun" w:cs="Arial"/>
                <w:b/>
                <w:lang w:eastAsia="zh-CN"/>
              </w:rPr>
              <w:t>Pricing Schedule</w:t>
            </w:r>
            <w:r w:rsidR="00196110">
              <w:rPr>
                <w:rFonts w:eastAsia="SimSun" w:cs="Arial"/>
                <w:b/>
                <w:lang w:eastAsia="zh-CN"/>
              </w:rPr>
              <w:t xml:space="preserve"> </w:t>
            </w:r>
            <w:r w:rsidR="00196110" w:rsidRPr="00196110">
              <w:rPr>
                <w:rFonts w:eastAsia="SimSun" w:cs="Arial"/>
                <w:b/>
                <w:color w:val="FF0000"/>
                <w:lang w:eastAsia="zh-CN"/>
              </w:rPr>
              <w:t>– Appendix XX</w:t>
            </w:r>
          </w:p>
        </w:tc>
        <w:tc>
          <w:tcPr>
            <w:tcW w:w="2595" w:type="dxa"/>
          </w:tcPr>
          <w:p w:rsidR="009A2675" w:rsidRPr="00594977" w:rsidRDefault="009A2675" w:rsidP="00197788">
            <w:pPr>
              <w:spacing w:after="0" w:line="240" w:lineRule="auto"/>
              <w:rPr>
                <w:rFonts w:eastAsia="SimSun" w:cs="Arial"/>
                <w:lang w:eastAsia="zh-CN"/>
              </w:rPr>
            </w:pPr>
          </w:p>
          <w:p w:rsidR="009A2675" w:rsidRPr="00594977" w:rsidRDefault="009A2675" w:rsidP="00197788">
            <w:pPr>
              <w:spacing w:after="0" w:line="240" w:lineRule="auto"/>
              <w:rPr>
                <w:rFonts w:eastAsia="SimSun" w:cs="Arial"/>
                <w:lang w:eastAsia="zh-CN"/>
              </w:rPr>
            </w:pPr>
          </w:p>
        </w:tc>
      </w:tr>
      <w:tr w:rsidR="009A2675" w:rsidRPr="00594977" w:rsidTr="00E462F1">
        <w:trPr>
          <w:jc w:val="center"/>
        </w:trPr>
        <w:tc>
          <w:tcPr>
            <w:tcW w:w="6421" w:type="dxa"/>
            <w:vAlign w:val="center"/>
          </w:tcPr>
          <w:p w:rsidR="009A2675" w:rsidRPr="00196110" w:rsidRDefault="009A2675" w:rsidP="00197788">
            <w:pPr>
              <w:spacing w:after="0" w:line="240" w:lineRule="auto"/>
              <w:rPr>
                <w:rFonts w:eastAsia="SimSun" w:cs="Arial"/>
                <w:b/>
                <w:lang w:eastAsia="zh-CN"/>
              </w:rPr>
            </w:pPr>
            <w:r w:rsidRPr="00196110">
              <w:rPr>
                <w:rFonts w:eastAsia="SimSun" w:cs="Arial"/>
                <w:b/>
                <w:lang w:eastAsia="zh-CN"/>
              </w:rPr>
              <w:t>Customer Requirements</w:t>
            </w:r>
            <w:r w:rsidR="00196110" w:rsidRPr="00196110">
              <w:rPr>
                <w:rFonts w:eastAsia="SimSun" w:cs="Arial"/>
                <w:b/>
                <w:lang w:eastAsia="zh-CN"/>
              </w:rPr>
              <w:t xml:space="preserve"> </w:t>
            </w:r>
            <w:r w:rsidR="00196110" w:rsidRPr="00196110">
              <w:rPr>
                <w:rFonts w:eastAsia="SimSun" w:cs="Arial"/>
                <w:b/>
                <w:color w:val="FF0000"/>
                <w:lang w:eastAsia="zh-CN"/>
              </w:rPr>
              <w:t>– Appendix XX</w:t>
            </w:r>
          </w:p>
        </w:tc>
        <w:tc>
          <w:tcPr>
            <w:tcW w:w="2595" w:type="dxa"/>
          </w:tcPr>
          <w:p w:rsidR="009A2675" w:rsidRPr="00594977" w:rsidRDefault="009A2675" w:rsidP="00197788">
            <w:pPr>
              <w:spacing w:after="0" w:line="240" w:lineRule="auto"/>
              <w:rPr>
                <w:rFonts w:eastAsia="SimSun" w:cs="Arial"/>
                <w:lang w:eastAsia="zh-CN"/>
              </w:rPr>
            </w:pPr>
          </w:p>
          <w:p w:rsidR="009A2675" w:rsidRPr="00594977" w:rsidRDefault="009A2675" w:rsidP="00197788">
            <w:pPr>
              <w:spacing w:after="0" w:line="240" w:lineRule="auto"/>
              <w:rPr>
                <w:rFonts w:eastAsia="SimSun" w:cs="Arial"/>
                <w:lang w:eastAsia="zh-CN"/>
              </w:rPr>
            </w:pPr>
          </w:p>
        </w:tc>
      </w:tr>
      <w:tr w:rsidR="009A2675" w:rsidRPr="00594977" w:rsidTr="00E462F1">
        <w:trPr>
          <w:jc w:val="center"/>
        </w:trPr>
        <w:tc>
          <w:tcPr>
            <w:tcW w:w="6421" w:type="dxa"/>
            <w:vAlign w:val="center"/>
          </w:tcPr>
          <w:p w:rsidR="009A2675" w:rsidRPr="00196110" w:rsidRDefault="009A2675" w:rsidP="00197788">
            <w:pPr>
              <w:spacing w:after="0" w:line="240" w:lineRule="auto"/>
              <w:rPr>
                <w:rFonts w:eastAsia="SimSun" w:cs="Arial"/>
                <w:b/>
                <w:lang w:eastAsia="zh-CN"/>
              </w:rPr>
            </w:pPr>
            <w:r w:rsidRPr="00196110">
              <w:rPr>
                <w:rFonts w:eastAsia="SimSun" w:cs="Arial"/>
                <w:b/>
                <w:lang w:eastAsia="zh-CN"/>
              </w:rPr>
              <w:t>Added Value</w:t>
            </w:r>
            <w:r w:rsidR="00196110" w:rsidRPr="00196110">
              <w:rPr>
                <w:rFonts w:eastAsia="SimSun" w:cs="Arial"/>
                <w:b/>
                <w:lang w:eastAsia="zh-CN"/>
              </w:rPr>
              <w:t xml:space="preserve"> </w:t>
            </w:r>
            <w:r w:rsidR="00196110" w:rsidRPr="00196110">
              <w:rPr>
                <w:rFonts w:eastAsia="SimSun" w:cs="Arial"/>
                <w:b/>
                <w:color w:val="FF0000"/>
                <w:lang w:eastAsia="zh-CN"/>
              </w:rPr>
              <w:t>– Appendix XX</w:t>
            </w:r>
          </w:p>
        </w:tc>
        <w:tc>
          <w:tcPr>
            <w:tcW w:w="2595" w:type="dxa"/>
          </w:tcPr>
          <w:p w:rsidR="009A2675" w:rsidRPr="00594977" w:rsidRDefault="009A2675" w:rsidP="00197788">
            <w:pPr>
              <w:spacing w:after="0" w:line="240" w:lineRule="auto"/>
              <w:rPr>
                <w:rFonts w:eastAsia="SimSun" w:cs="Arial"/>
                <w:lang w:eastAsia="zh-CN"/>
              </w:rPr>
            </w:pPr>
          </w:p>
          <w:p w:rsidR="009A2675" w:rsidRPr="00594977" w:rsidRDefault="009A2675" w:rsidP="00197788">
            <w:pPr>
              <w:spacing w:after="0" w:line="240" w:lineRule="auto"/>
              <w:rPr>
                <w:rFonts w:eastAsia="SimSun" w:cs="Arial"/>
                <w:lang w:eastAsia="zh-CN"/>
              </w:rPr>
            </w:pPr>
          </w:p>
        </w:tc>
      </w:tr>
      <w:tr w:rsidR="009A2675" w:rsidRPr="00594977" w:rsidTr="00E462F1">
        <w:trPr>
          <w:jc w:val="center"/>
        </w:trPr>
        <w:tc>
          <w:tcPr>
            <w:tcW w:w="6421" w:type="dxa"/>
            <w:vAlign w:val="center"/>
          </w:tcPr>
          <w:p w:rsidR="009A2675" w:rsidRPr="00196110" w:rsidRDefault="009A2675" w:rsidP="00197788">
            <w:pPr>
              <w:spacing w:after="0" w:line="240" w:lineRule="auto"/>
              <w:rPr>
                <w:rFonts w:eastAsia="SimSun" w:cs="Arial"/>
                <w:b/>
                <w:lang w:eastAsia="zh-CN"/>
              </w:rPr>
            </w:pPr>
            <w:r w:rsidRPr="00196110">
              <w:rPr>
                <w:rFonts w:eastAsia="SimSun" w:cs="Arial"/>
                <w:b/>
                <w:lang w:eastAsia="zh-CN"/>
              </w:rPr>
              <w:t>Corporate Social Responsibility</w:t>
            </w:r>
            <w:r w:rsidR="00196110" w:rsidRPr="00196110">
              <w:rPr>
                <w:rFonts w:eastAsia="SimSun" w:cs="Arial"/>
                <w:b/>
                <w:lang w:eastAsia="zh-CN"/>
              </w:rPr>
              <w:t xml:space="preserve"> </w:t>
            </w:r>
            <w:r w:rsidR="00196110" w:rsidRPr="00196110">
              <w:rPr>
                <w:rFonts w:eastAsia="SimSun" w:cs="Arial"/>
                <w:b/>
                <w:color w:val="FF0000"/>
                <w:lang w:eastAsia="zh-CN"/>
              </w:rPr>
              <w:t>– Appendix XX</w:t>
            </w:r>
          </w:p>
        </w:tc>
        <w:tc>
          <w:tcPr>
            <w:tcW w:w="2595" w:type="dxa"/>
          </w:tcPr>
          <w:p w:rsidR="009A2675" w:rsidRPr="00594977" w:rsidRDefault="009A2675" w:rsidP="00197788">
            <w:pPr>
              <w:spacing w:after="0" w:line="240" w:lineRule="auto"/>
              <w:rPr>
                <w:rFonts w:eastAsia="SimSun" w:cs="Arial"/>
                <w:lang w:eastAsia="zh-CN"/>
              </w:rPr>
            </w:pPr>
          </w:p>
          <w:p w:rsidR="009A2675" w:rsidRPr="00594977" w:rsidRDefault="009A2675" w:rsidP="00197788">
            <w:pPr>
              <w:spacing w:after="0" w:line="240" w:lineRule="auto"/>
              <w:rPr>
                <w:rFonts w:eastAsia="SimSun" w:cs="Arial"/>
                <w:lang w:eastAsia="zh-CN"/>
              </w:rPr>
            </w:pPr>
          </w:p>
        </w:tc>
      </w:tr>
      <w:tr w:rsidR="009A2675" w:rsidRPr="00594977" w:rsidTr="00E462F1">
        <w:trPr>
          <w:jc w:val="center"/>
        </w:trPr>
        <w:tc>
          <w:tcPr>
            <w:tcW w:w="6421" w:type="dxa"/>
            <w:vAlign w:val="center"/>
          </w:tcPr>
          <w:p w:rsidR="009A2675" w:rsidRPr="00594977" w:rsidRDefault="009A2675" w:rsidP="00197788">
            <w:pPr>
              <w:spacing w:after="0" w:line="240" w:lineRule="auto"/>
              <w:rPr>
                <w:rFonts w:eastAsia="SimSun" w:cs="Arial"/>
                <w:lang w:eastAsia="zh-CN"/>
              </w:rPr>
            </w:pPr>
            <w:r w:rsidRPr="00282E38">
              <w:rPr>
                <w:rFonts w:eastAsia="SimSun" w:cs="Arial"/>
                <w:b/>
                <w:lang w:eastAsia="zh-CN"/>
              </w:rPr>
              <w:t>Form of Tender</w:t>
            </w:r>
            <w:r w:rsidRPr="00282E38">
              <w:rPr>
                <w:rFonts w:eastAsia="SimSun" w:cs="Arial"/>
                <w:lang w:eastAsia="zh-CN"/>
              </w:rPr>
              <w:t xml:space="preserve"> (must be signed</w:t>
            </w:r>
            <w:r w:rsidR="00E462F1">
              <w:rPr>
                <w:rFonts w:eastAsia="SimSun" w:cs="Arial"/>
                <w:lang w:eastAsia="zh-CN"/>
              </w:rPr>
              <w:t xml:space="preserve"> </w:t>
            </w:r>
            <w:r w:rsidRPr="00282E38">
              <w:rPr>
                <w:rFonts w:eastAsia="SimSun" w:cs="Arial"/>
                <w:lang w:eastAsia="zh-CN"/>
              </w:rPr>
              <w:t>- electronic, digital &amp; scanned signature are acceptable, printed text alone will not be accepted)</w:t>
            </w:r>
          </w:p>
        </w:tc>
        <w:tc>
          <w:tcPr>
            <w:tcW w:w="2595" w:type="dxa"/>
          </w:tcPr>
          <w:p w:rsidR="009A2675" w:rsidRPr="00594977" w:rsidRDefault="009A2675" w:rsidP="00197788">
            <w:pPr>
              <w:spacing w:after="0" w:line="240" w:lineRule="auto"/>
              <w:rPr>
                <w:rFonts w:eastAsia="SimSun" w:cs="Arial"/>
                <w:lang w:eastAsia="zh-CN"/>
              </w:rPr>
            </w:pPr>
          </w:p>
          <w:p w:rsidR="009A2675" w:rsidRPr="00594977" w:rsidRDefault="009A2675" w:rsidP="00197788">
            <w:pPr>
              <w:spacing w:after="0" w:line="240" w:lineRule="auto"/>
              <w:rPr>
                <w:rFonts w:eastAsia="SimSun" w:cs="Arial"/>
                <w:lang w:eastAsia="zh-CN"/>
              </w:rPr>
            </w:pPr>
          </w:p>
        </w:tc>
      </w:tr>
      <w:tr w:rsidR="009A2675" w:rsidRPr="00594977" w:rsidTr="00E462F1">
        <w:trPr>
          <w:jc w:val="center"/>
        </w:trPr>
        <w:tc>
          <w:tcPr>
            <w:tcW w:w="6421" w:type="dxa"/>
            <w:vAlign w:val="center"/>
          </w:tcPr>
          <w:p w:rsidR="009A2675" w:rsidRPr="00594977" w:rsidRDefault="009A2675" w:rsidP="00197788">
            <w:pPr>
              <w:spacing w:after="0" w:line="240" w:lineRule="auto"/>
              <w:rPr>
                <w:rFonts w:eastAsia="SimSun" w:cs="Arial"/>
                <w:lang w:eastAsia="zh-CN"/>
              </w:rPr>
            </w:pPr>
          </w:p>
        </w:tc>
        <w:tc>
          <w:tcPr>
            <w:tcW w:w="2595" w:type="dxa"/>
          </w:tcPr>
          <w:p w:rsidR="009A2675" w:rsidRPr="00594977" w:rsidRDefault="009A2675" w:rsidP="00197788">
            <w:pPr>
              <w:spacing w:after="0" w:line="240" w:lineRule="auto"/>
              <w:rPr>
                <w:rFonts w:eastAsia="SimSun" w:cs="Arial"/>
                <w:lang w:eastAsia="zh-CN"/>
              </w:rPr>
            </w:pPr>
          </w:p>
          <w:p w:rsidR="009A2675" w:rsidRPr="00594977" w:rsidRDefault="009A2675" w:rsidP="00197788">
            <w:pPr>
              <w:spacing w:after="0" w:line="240" w:lineRule="auto"/>
              <w:rPr>
                <w:rFonts w:eastAsia="SimSun" w:cs="Arial"/>
                <w:lang w:eastAsia="zh-CN"/>
              </w:rPr>
            </w:pPr>
          </w:p>
        </w:tc>
      </w:tr>
      <w:tr w:rsidR="009A2675" w:rsidRPr="00594977" w:rsidTr="00E462F1">
        <w:trPr>
          <w:jc w:val="center"/>
        </w:trPr>
        <w:tc>
          <w:tcPr>
            <w:tcW w:w="6421" w:type="dxa"/>
            <w:vAlign w:val="center"/>
          </w:tcPr>
          <w:p w:rsidR="009A2675" w:rsidRPr="00594977" w:rsidRDefault="009A2675" w:rsidP="00197788">
            <w:pPr>
              <w:spacing w:after="0" w:line="240" w:lineRule="auto"/>
              <w:rPr>
                <w:rFonts w:eastAsia="SimSun" w:cs="Arial"/>
                <w:lang w:eastAsia="zh-CN"/>
              </w:rPr>
            </w:pPr>
          </w:p>
          <w:p w:rsidR="009A2675" w:rsidRPr="00594977" w:rsidRDefault="009A2675" w:rsidP="00197788">
            <w:pPr>
              <w:spacing w:after="0" w:line="240" w:lineRule="auto"/>
              <w:rPr>
                <w:rFonts w:eastAsia="SimSun" w:cs="Arial"/>
                <w:lang w:eastAsia="zh-CN"/>
              </w:rPr>
            </w:pPr>
          </w:p>
        </w:tc>
        <w:tc>
          <w:tcPr>
            <w:tcW w:w="2595" w:type="dxa"/>
          </w:tcPr>
          <w:p w:rsidR="009A2675" w:rsidRPr="00594977" w:rsidRDefault="009A2675" w:rsidP="00197788">
            <w:pPr>
              <w:spacing w:after="0" w:line="240" w:lineRule="auto"/>
              <w:rPr>
                <w:rFonts w:eastAsia="SimSun" w:cs="Arial"/>
                <w:lang w:eastAsia="zh-CN"/>
              </w:rPr>
            </w:pPr>
          </w:p>
        </w:tc>
      </w:tr>
    </w:tbl>
    <w:p w:rsidR="009A2675" w:rsidRDefault="009A2675" w:rsidP="009A2675">
      <w:pPr>
        <w:spacing w:after="0" w:line="240" w:lineRule="auto"/>
        <w:rPr>
          <w:rFonts w:eastAsia="SimSun" w:cs="Arial"/>
          <w:b/>
          <w:bCs/>
          <w:lang w:eastAsia="zh-CN"/>
        </w:rPr>
      </w:pPr>
    </w:p>
    <w:p w:rsidR="00E462F1" w:rsidRPr="00594977" w:rsidRDefault="00E462F1" w:rsidP="009A2675">
      <w:pPr>
        <w:spacing w:after="0" w:line="240" w:lineRule="auto"/>
        <w:rPr>
          <w:rFonts w:eastAsia="SimSun" w:cs="Arial"/>
          <w:b/>
          <w:bCs/>
          <w:lang w:eastAsia="zh-CN"/>
        </w:rPr>
      </w:pPr>
    </w:p>
    <w:p w:rsidR="009A2675" w:rsidRPr="00594977" w:rsidRDefault="009A2675" w:rsidP="009A2675">
      <w:pPr>
        <w:spacing w:after="0" w:line="240" w:lineRule="auto"/>
        <w:rPr>
          <w:rFonts w:eastAsia="SimSun" w:cs="Arial"/>
          <w:b/>
          <w:bCs/>
          <w:lang w:eastAsia="zh-CN"/>
        </w:rPr>
      </w:pPr>
      <w:r w:rsidRPr="00594977">
        <w:rPr>
          <w:rFonts w:eastAsia="SimSun" w:cs="Arial"/>
          <w:b/>
          <w:bCs/>
          <w:lang w:eastAsia="zh-CN"/>
        </w:rPr>
        <w:t>PLEASE NOTE:</w:t>
      </w:r>
    </w:p>
    <w:p w:rsidR="009A2675" w:rsidRPr="00594977" w:rsidRDefault="009A2675" w:rsidP="009A2675">
      <w:pPr>
        <w:spacing w:after="0" w:line="240" w:lineRule="auto"/>
        <w:rPr>
          <w:rFonts w:eastAsia="SimSun" w:cs="Arial"/>
          <w:b/>
          <w:bCs/>
          <w:lang w:eastAsia="zh-CN"/>
        </w:rPr>
      </w:pPr>
    </w:p>
    <w:p w:rsidR="009A2675" w:rsidRPr="00594977" w:rsidRDefault="009A2675" w:rsidP="009A2675">
      <w:pPr>
        <w:spacing w:after="0" w:line="240" w:lineRule="auto"/>
        <w:rPr>
          <w:rFonts w:eastAsia="SimSun" w:cs="Arial"/>
          <w:b/>
          <w:bCs/>
          <w:lang w:eastAsia="zh-CN"/>
        </w:rPr>
      </w:pPr>
      <w:r w:rsidRPr="00594977">
        <w:rPr>
          <w:rFonts w:eastAsia="SimSun" w:cs="Arial"/>
          <w:b/>
          <w:bCs/>
          <w:lang w:eastAsia="zh-CN"/>
        </w:rPr>
        <w:t>1. Failure to submit any of the above documents may result in your submission being recorded as an incomplete bid and may be excluded from the tender.</w:t>
      </w:r>
    </w:p>
    <w:p w:rsidR="009A2675" w:rsidRPr="00594977" w:rsidRDefault="009A2675" w:rsidP="009A2675">
      <w:pPr>
        <w:spacing w:after="0" w:line="240" w:lineRule="auto"/>
        <w:rPr>
          <w:rFonts w:eastAsia="SimSun" w:cs="Arial"/>
          <w:b/>
          <w:bCs/>
          <w:lang w:eastAsia="zh-CN"/>
        </w:rPr>
      </w:pPr>
    </w:p>
    <w:p w:rsidR="009A2675" w:rsidRPr="004B6F77" w:rsidRDefault="009A2675" w:rsidP="009A2675">
      <w:pPr>
        <w:spacing w:after="0" w:line="240" w:lineRule="auto"/>
        <w:rPr>
          <w:rFonts w:eastAsia="SimSun" w:cs="Arial"/>
          <w:b/>
          <w:bCs/>
          <w:lang w:val="en-US" w:eastAsia="zh-CN"/>
        </w:rPr>
      </w:pPr>
      <w:r w:rsidRPr="00594977">
        <w:rPr>
          <w:rFonts w:eastAsia="SimSun" w:cs="Arial"/>
          <w:b/>
          <w:bCs/>
          <w:lang w:val="en-US" w:eastAsia="zh-CN"/>
        </w:rPr>
        <w:t>2. Any supporting documents must be clearly cross-referenced to the question number to which they relate as documents that do not have a valid reference may not be evaluated.</w:t>
      </w:r>
      <w:r w:rsidRPr="004B6F77">
        <w:rPr>
          <w:rFonts w:eastAsia="SimSun" w:cs="Arial"/>
          <w:b/>
          <w:bCs/>
          <w:lang w:val="en-US" w:eastAsia="zh-CN"/>
        </w:rPr>
        <w:t xml:space="preserve"> </w:t>
      </w:r>
    </w:p>
    <w:p w:rsidR="009A2675" w:rsidRDefault="009A2675" w:rsidP="00AF4C63">
      <w:pPr>
        <w:spacing w:after="0" w:line="240" w:lineRule="auto"/>
      </w:pPr>
    </w:p>
    <w:sectPr w:rsidR="009A2675">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786" w:rsidRDefault="00AA3786" w:rsidP="00DD4637">
      <w:pPr>
        <w:spacing w:after="0" w:line="240" w:lineRule="auto"/>
      </w:pPr>
      <w:r>
        <w:separator/>
      </w:r>
    </w:p>
  </w:endnote>
  <w:endnote w:type="continuationSeparator" w:id="0">
    <w:p w:rsidR="00AA3786" w:rsidRDefault="00AA3786" w:rsidP="00DD4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263203"/>
      <w:docPartObj>
        <w:docPartGallery w:val="Page Numbers (Bottom of Page)"/>
        <w:docPartUnique/>
      </w:docPartObj>
    </w:sdtPr>
    <w:sdtEndPr>
      <w:rPr>
        <w:noProof/>
      </w:rPr>
    </w:sdtEndPr>
    <w:sdtContent>
      <w:p w:rsidR="00DD4637" w:rsidRDefault="00DD4637">
        <w:pPr>
          <w:pStyle w:val="Footer"/>
          <w:jc w:val="right"/>
        </w:pPr>
        <w:r>
          <w:fldChar w:fldCharType="begin"/>
        </w:r>
        <w:r>
          <w:instrText xml:space="preserve"> PAGE   \* MERGEFORMAT </w:instrText>
        </w:r>
        <w:r>
          <w:fldChar w:fldCharType="separate"/>
        </w:r>
        <w:r w:rsidR="00DF2155">
          <w:rPr>
            <w:noProof/>
          </w:rPr>
          <w:t>1</w:t>
        </w:r>
        <w:r>
          <w:rPr>
            <w:noProof/>
          </w:rPr>
          <w:fldChar w:fldCharType="end"/>
        </w:r>
      </w:p>
    </w:sdtContent>
  </w:sdt>
  <w:p w:rsidR="00DD4637" w:rsidRDefault="00DD4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786" w:rsidRDefault="00AA3786" w:rsidP="00DD4637">
      <w:pPr>
        <w:spacing w:after="0" w:line="240" w:lineRule="auto"/>
      </w:pPr>
      <w:r>
        <w:separator/>
      </w:r>
    </w:p>
  </w:footnote>
  <w:footnote w:type="continuationSeparator" w:id="0">
    <w:p w:rsidR="00AA3786" w:rsidRDefault="00AA3786" w:rsidP="00DD4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24C3B"/>
    <w:multiLevelType w:val="hybridMultilevel"/>
    <w:tmpl w:val="B51A5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63"/>
    <w:rsid w:val="00084833"/>
    <w:rsid w:val="00095F3B"/>
    <w:rsid w:val="000A6636"/>
    <w:rsid w:val="00107661"/>
    <w:rsid w:val="0017475E"/>
    <w:rsid w:val="00193A09"/>
    <w:rsid w:val="00196110"/>
    <w:rsid w:val="001D7C31"/>
    <w:rsid w:val="002518F8"/>
    <w:rsid w:val="00264701"/>
    <w:rsid w:val="00341205"/>
    <w:rsid w:val="0034287E"/>
    <w:rsid w:val="00356B5A"/>
    <w:rsid w:val="0038166C"/>
    <w:rsid w:val="00475C5C"/>
    <w:rsid w:val="00511CD1"/>
    <w:rsid w:val="006027D1"/>
    <w:rsid w:val="00664E18"/>
    <w:rsid w:val="006B6264"/>
    <w:rsid w:val="006D0EC9"/>
    <w:rsid w:val="0073684E"/>
    <w:rsid w:val="00791C09"/>
    <w:rsid w:val="008C1500"/>
    <w:rsid w:val="008F0AD4"/>
    <w:rsid w:val="009A2675"/>
    <w:rsid w:val="009A3945"/>
    <w:rsid w:val="009C7FA9"/>
    <w:rsid w:val="00A006EE"/>
    <w:rsid w:val="00A00E48"/>
    <w:rsid w:val="00AA3786"/>
    <w:rsid w:val="00AF4C63"/>
    <w:rsid w:val="00B578FE"/>
    <w:rsid w:val="00C30973"/>
    <w:rsid w:val="00C7407B"/>
    <w:rsid w:val="00CD0393"/>
    <w:rsid w:val="00D2419B"/>
    <w:rsid w:val="00D55959"/>
    <w:rsid w:val="00D649A4"/>
    <w:rsid w:val="00D8338C"/>
    <w:rsid w:val="00DB27B5"/>
    <w:rsid w:val="00DB6ECA"/>
    <w:rsid w:val="00DD4637"/>
    <w:rsid w:val="00DF2155"/>
    <w:rsid w:val="00E462F1"/>
    <w:rsid w:val="00EE2177"/>
    <w:rsid w:val="00F152C4"/>
    <w:rsid w:val="00F242E9"/>
    <w:rsid w:val="00F86EEC"/>
    <w:rsid w:val="00FA2276"/>
    <w:rsid w:val="00FB5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70E86"/>
  <w15:chartTrackingRefBased/>
  <w15:docId w15:val="{646A426B-1850-4568-B6C8-2BDFA2CD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2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5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2C4"/>
    <w:rPr>
      <w:rFonts w:ascii="Segoe UI" w:hAnsi="Segoe UI" w:cs="Segoe UI"/>
      <w:sz w:val="18"/>
      <w:szCs w:val="18"/>
    </w:rPr>
  </w:style>
  <w:style w:type="paragraph" w:styleId="Header">
    <w:name w:val="header"/>
    <w:basedOn w:val="Normal"/>
    <w:link w:val="HeaderChar"/>
    <w:uiPriority w:val="99"/>
    <w:unhideWhenUsed/>
    <w:rsid w:val="00DD46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637"/>
  </w:style>
  <w:style w:type="paragraph" w:styleId="Footer">
    <w:name w:val="footer"/>
    <w:basedOn w:val="Normal"/>
    <w:link w:val="FooterChar"/>
    <w:uiPriority w:val="99"/>
    <w:unhideWhenUsed/>
    <w:rsid w:val="00DD46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0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image" Target="media/image4.emf"/><Relationship Id="rId18" Type="http://schemas.openxmlformats.org/officeDocument/2006/relationships/oleObject" Target="embeddings/Microsoft_Excel_97-2003_Worksheet4.xls"/><Relationship Id="rId26" Type="http://schemas.openxmlformats.org/officeDocument/2006/relationships/package" Target="embeddings/Microsoft_Excel_Worksheet2.xlsx"/><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oleObject" Target="embeddings/Microsoft_Excel_97-2003_Worksheet1.xls"/><Relationship Id="rId17" Type="http://schemas.openxmlformats.org/officeDocument/2006/relationships/image" Target="media/image6.emf"/><Relationship Id="rId25"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oleObject" Target="embeddings/Microsoft_Excel_97-2003_Worksheet3.xls"/><Relationship Id="rId20" Type="http://schemas.openxmlformats.org/officeDocument/2006/relationships/package" Target="embeddings/Microsoft_Excel_Worksheet.xlsx"/><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package" Target="embeddings/Microsoft_Excel_Worksheet1.xlsx"/><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fontTable" Target="fontTable.xml"/><Relationship Id="rId10" Type="http://schemas.openxmlformats.org/officeDocument/2006/relationships/oleObject" Target="embeddings/Microsoft_Excel_97-2003_Worksheet.xls"/><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Excel_97-2003_Worksheet2.xls"/><Relationship Id="rId22" Type="http://schemas.openxmlformats.org/officeDocument/2006/relationships/oleObject" Target="embeddings/Microsoft_Excel_97-2003_Worksheet5.xls"/><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8</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 Lucano</dc:creator>
  <cp:keywords/>
  <dc:description/>
  <cp:lastModifiedBy>Karis Lucano</cp:lastModifiedBy>
  <cp:revision>13</cp:revision>
  <cp:lastPrinted>2017-05-19T14:14:00Z</cp:lastPrinted>
  <dcterms:created xsi:type="dcterms:W3CDTF">2017-06-05T10:27:00Z</dcterms:created>
  <dcterms:modified xsi:type="dcterms:W3CDTF">2017-07-07T07:58:00Z</dcterms:modified>
</cp:coreProperties>
</file>